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2157" w14:textId="77777777" w:rsidR="00C41160" w:rsidRPr="00427ECA" w:rsidRDefault="00C41160" w:rsidP="00DD6D34">
      <w:pPr>
        <w:jc w:val="both"/>
      </w:pPr>
    </w:p>
    <w:p w14:paraId="664FEEDE" w14:textId="00A9CAE8" w:rsidR="00C41160" w:rsidRPr="00427ECA" w:rsidRDefault="00E7256A" w:rsidP="00CA495E">
      <w:pPr>
        <w:jc w:val="center"/>
        <w:rPr>
          <w:b/>
          <w:bCs/>
        </w:rPr>
      </w:pPr>
      <w:r w:rsidRPr="00427ECA">
        <w:rPr>
          <w:b/>
          <w:bCs/>
        </w:rPr>
        <w:t>Jegyzőkönyv</w:t>
      </w:r>
    </w:p>
    <w:p w14:paraId="238B9E3B" w14:textId="77777777" w:rsidR="00C41160" w:rsidRPr="00427ECA" w:rsidRDefault="00C41160" w:rsidP="00DD6D34">
      <w:pPr>
        <w:jc w:val="both"/>
      </w:pPr>
    </w:p>
    <w:p w14:paraId="348432A4" w14:textId="697E9BAA" w:rsidR="00C41160" w:rsidRPr="002C50F2" w:rsidRDefault="00CB552C" w:rsidP="00DD6D34">
      <w:pPr>
        <w:jc w:val="both"/>
      </w:pPr>
      <w:r>
        <w:t xml:space="preserve">amely készült a </w:t>
      </w:r>
      <w:r w:rsidRPr="00427ECA">
        <w:t>RES IUDICATA Bírák a Társadalmi Tudatosságért Egyesület</w:t>
      </w:r>
      <w:r>
        <w:t xml:space="preserve"> (</w:t>
      </w:r>
      <w:r w:rsidRPr="00427ECA">
        <w:t>8074 Csókakő,</w:t>
      </w:r>
      <w:r>
        <w:t xml:space="preserve"> </w:t>
      </w:r>
      <w:r w:rsidRPr="00427ECA">
        <w:t>Vértesi út 16.</w:t>
      </w:r>
      <w:r>
        <w:t>)</w:t>
      </w:r>
      <w:r w:rsidRPr="00427ECA">
        <w:t xml:space="preserve"> </w:t>
      </w:r>
      <w:r>
        <w:t>k</w:t>
      </w:r>
      <w:r w:rsidR="00E7256A" w:rsidRPr="002C50F2">
        <w:t>özgyűlés</w:t>
      </w:r>
      <w:r>
        <w:t>éről.</w:t>
      </w:r>
      <w:r w:rsidR="00E7256A" w:rsidRPr="002C50F2">
        <w:t xml:space="preserve">           </w:t>
      </w:r>
    </w:p>
    <w:p w14:paraId="51DA24A1" w14:textId="77777777" w:rsidR="002C50F2" w:rsidRPr="00427ECA" w:rsidRDefault="002C50F2" w:rsidP="00DD6D34">
      <w:pPr>
        <w:ind w:left="360"/>
        <w:jc w:val="both"/>
      </w:pPr>
    </w:p>
    <w:p w14:paraId="4E978C67" w14:textId="30236047" w:rsidR="00C41160" w:rsidRPr="00427ECA" w:rsidRDefault="00E7256A" w:rsidP="00DD6D34">
      <w:pPr>
        <w:jc w:val="both"/>
      </w:pPr>
      <w:r w:rsidRPr="002C50F2">
        <w:t>A</w:t>
      </w:r>
      <w:r w:rsidR="00CB552C">
        <w:t xml:space="preserve"> közgyűlés megtartásának időpontja</w:t>
      </w:r>
      <w:r w:rsidRPr="00427ECA">
        <w:t xml:space="preserve"> 2020. február 1. napja, 14 óra, Google-meeting</w:t>
      </w:r>
      <w:r w:rsidR="00427ECA">
        <w:t xml:space="preserve"> </w:t>
      </w:r>
      <w:r w:rsidRPr="00427ECA">
        <w:t>útján</w:t>
      </w:r>
      <w:r w:rsidR="00CB552C">
        <w:t>.</w:t>
      </w:r>
    </w:p>
    <w:p w14:paraId="26F2288E" w14:textId="77777777" w:rsidR="00C41160" w:rsidRPr="00427ECA" w:rsidRDefault="00C41160" w:rsidP="00DD6D34">
      <w:pPr>
        <w:jc w:val="both"/>
      </w:pPr>
    </w:p>
    <w:p w14:paraId="330AA0F6" w14:textId="24422796" w:rsidR="00C41160" w:rsidRPr="002C50F2" w:rsidRDefault="00E7256A" w:rsidP="00DD6D34">
      <w:pPr>
        <w:jc w:val="both"/>
      </w:pPr>
      <w:r w:rsidRPr="002C50F2">
        <w:t xml:space="preserve">Az ülésen jelen vannak az alábbi személyek: </w:t>
      </w:r>
    </w:p>
    <w:p w14:paraId="1D66CEEF" w14:textId="77777777" w:rsidR="00CA495E" w:rsidRDefault="00CA495E" w:rsidP="00DD6D34">
      <w:pPr>
        <w:jc w:val="both"/>
      </w:pPr>
    </w:p>
    <w:p w14:paraId="24874ED0" w14:textId="0CD9DFAE" w:rsidR="00427ECA" w:rsidRPr="00427ECA" w:rsidRDefault="00427ECA" w:rsidP="00DD6D34">
      <w:pPr>
        <w:jc w:val="both"/>
      </w:pPr>
      <w:r>
        <w:t>dr</w:t>
      </w:r>
      <w:r w:rsidRPr="00427ECA">
        <w:t>. Ignácz György</w:t>
      </w:r>
      <w:r w:rsidR="002C50F2">
        <w:t xml:space="preserve"> tag, az Elnökség elnöke</w:t>
      </w:r>
    </w:p>
    <w:p w14:paraId="75E74BD0" w14:textId="2DD40A37" w:rsidR="00427ECA" w:rsidRPr="00427ECA" w:rsidRDefault="00427ECA" w:rsidP="00DD6D34">
      <w:pPr>
        <w:jc w:val="both"/>
      </w:pPr>
      <w:r w:rsidRPr="00427ECA">
        <w:t>dr. Laczó Adrienn</w:t>
      </w:r>
      <w:r w:rsidR="002C50F2">
        <w:t xml:space="preserve"> tag, az Elnökség tagja</w:t>
      </w:r>
    </w:p>
    <w:p w14:paraId="45546AFD" w14:textId="16A73FBC" w:rsidR="00427ECA" w:rsidRDefault="00427ECA" w:rsidP="00DD6D34">
      <w:pPr>
        <w:jc w:val="both"/>
      </w:pPr>
      <w:r w:rsidRPr="00427ECA">
        <w:t>dr. Madarasi Anna</w:t>
      </w:r>
      <w:r w:rsidR="002C50F2">
        <w:t xml:space="preserve"> tag, az Elnökség tagja</w:t>
      </w:r>
    </w:p>
    <w:p w14:paraId="2944BFA1" w14:textId="18CA48EE" w:rsidR="002C50F2" w:rsidRPr="00427ECA" w:rsidRDefault="002C50F2" w:rsidP="00DD6D34">
      <w:pPr>
        <w:jc w:val="both"/>
      </w:pPr>
      <w:r w:rsidRPr="00427ECA">
        <w:t xml:space="preserve">dr. </w:t>
      </w:r>
      <w:proofErr w:type="spellStart"/>
      <w:r w:rsidRPr="00427ECA">
        <w:t>Vaskuti</w:t>
      </w:r>
      <w:proofErr w:type="spellEnd"/>
      <w:r w:rsidRPr="00427ECA">
        <w:t xml:space="preserve"> András</w:t>
      </w:r>
      <w:r>
        <w:t>, az Egyesület tagja</w:t>
      </w:r>
    </w:p>
    <w:p w14:paraId="5F04122D" w14:textId="28078476" w:rsidR="00427ECA" w:rsidRPr="00427ECA" w:rsidRDefault="00427ECA" w:rsidP="00DD6D34">
      <w:pPr>
        <w:jc w:val="both"/>
      </w:pPr>
      <w:r w:rsidRPr="00427ECA">
        <w:t>dr. Bucsi Ágnes</w:t>
      </w:r>
      <w:r w:rsidR="002C50F2">
        <w:t>, az Egyesület tagja</w:t>
      </w:r>
    </w:p>
    <w:p w14:paraId="3A3A35D2" w14:textId="678AE9B7" w:rsidR="00427ECA" w:rsidRPr="00427ECA" w:rsidRDefault="00427ECA" w:rsidP="00DD6D34">
      <w:pPr>
        <w:jc w:val="both"/>
      </w:pPr>
      <w:r w:rsidRPr="00427ECA">
        <w:t>dr. Gebe Zoltán</w:t>
      </w:r>
      <w:r w:rsidR="002C50F2">
        <w:t xml:space="preserve"> az Egyesület tagja</w:t>
      </w:r>
    </w:p>
    <w:p w14:paraId="662F7B39" w14:textId="62EBE4CC" w:rsidR="00427ECA" w:rsidRPr="00427ECA" w:rsidRDefault="002C50F2" w:rsidP="00DD6D34">
      <w:pPr>
        <w:jc w:val="both"/>
      </w:pPr>
      <w:r>
        <w:t xml:space="preserve">Velinskyné </w:t>
      </w:r>
      <w:r w:rsidR="00427ECA" w:rsidRPr="00427ECA">
        <w:t>dr. Lovas Kinga Patrícia</w:t>
      </w:r>
      <w:r>
        <w:t>, az Egyesület tagja</w:t>
      </w:r>
    </w:p>
    <w:p w14:paraId="59416718" w14:textId="77777777" w:rsidR="002C50F2" w:rsidRPr="00427ECA" w:rsidRDefault="002C50F2" w:rsidP="00DD6D34">
      <w:pPr>
        <w:jc w:val="both"/>
      </w:pPr>
      <w:r w:rsidRPr="00427ECA">
        <w:t>dr. Fehér Szabolcs</w:t>
      </w:r>
      <w:r>
        <w:t>, az Egyesület tagja</w:t>
      </w:r>
    </w:p>
    <w:p w14:paraId="31AF7BAA" w14:textId="77777777" w:rsidR="00427ECA" w:rsidRDefault="00427ECA" w:rsidP="00DD6D34">
      <w:pPr>
        <w:jc w:val="both"/>
      </w:pPr>
    </w:p>
    <w:p w14:paraId="11740767" w14:textId="479BF760" w:rsidR="00C41160" w:rsidRPr="002C50F2" w:rsidRDefault="00427ECA" w:rsidP="00DD6D34">
      <w:pPr>
        <w:jc w:val="both"/>
      </w:pPr>
      <w:r>
        <w:t>Dr. Ignácz György</w:t>
      </w:r>
      <w:r w:rsidR="002C50F2">
        <w:t xml:space="preserve"> elnök</w:t>
      </w:r>
      <w:r>
        <w:t xml:space="preserve"> megnyitja az ülést és köszönti a jelenlévőket.</w:t>
      </w:r>
      <w:r w:rsidR="002C50F2">
        <w:t xml:space="preserve"> Ezt követően javaslatot tesz a</w:t>
      </w:r>
      <w:r w:rsidR="00E7256A" w:rsidRPr="002C50F2">
        <w:t xml:space="preserve"> levezető elnök, jegyzőkönyvvezető és jegyzőköny</w:t>
      </w:r>
      <w:r w:rsidR="002C50F2" w:rsidRPr="002C50F2">
        <w:t>v</w:t>
      </w:r>
      <w:r w:rsidR="00E7256A" w:rsidRPr="002C50F2">
        <w:t xml:space="preserve"> hitelesítő</w:t>
      </w:r>
      <w:r w:rsidR="002C50F2">
        <w:t xml:space="preserve"> személyére, amelyet a jelenlévők egyhangúlag elfogadnak</w:t>
      </w:r>
      <w:r w:rsidR="00E7256A" w:rsidRPr="002C50F2">
        <w:t>.</w:t>
      </w:r>
      <w:r w:rsidR="002C50F2">
        <w:t xml:space="preserve"> </w:t>
      </w:r>
    </w:p>
    <w:p w14:paraId="2B4CC546" w14:textId="79CB0653" w:rsidR="00C41160" w:rsidRDefault="00C41160" w:rsidP="00DD6D34">
      <w:pPr>
        <w:jc w:val="both"/>
        <w:rPr>
          <w:u w:val="single"/>
        </w:rPr>
      </w:pPr>
    </w:p>
    <w:p w14:paraId="3B38D384" w14:textId="36590120" w:rsidR="00C41160" w:rsidRDefault="002C50F2" w:rsidP="00DD6D34">
      <w:pPr>
        <w:jc w:val="both"/>
      </w:pPr>
      <w:r>
        <w:t>A l</w:t>
      </w:r>
      <w:r w:rsidR="00E7256A">
        <w:t>evezető elnök:</w:t>
      </w:r>
      <w:r w:rsidR="00427ECA">
        <w:t xml:space="preserve"> </w:t>
      </w:r>
      <w:r>
        <w:t>d</w:t>
      </w:r>
      <w:r w:rsidR="00427ECA">
        <w:t>r. Ignácz György</w:t>
      </w:r>
    </w:p>
    <w:p w14:paraId="2B484856" w14:textId="2E26121B" w:rsidR="00C41160" w:rsidRDefault="002C50F2" w:rsidP="00DD6D34">
      <w:pPr>
        <w:jc w:val="both"/>
      </w:pPr>
      <w:r>
        <w:t>A j</w:t>
      </w:r>
      <w:r w:rsidR="00E7256A">
        <w:t>egyzőkönyvvezető:</w:t>
      </w:r>
      <w:r w:rsidR="00427ECA">
        <w:t xml:space="preserve"> </w:t>
      </w:r>
      <w:r>
        <w:t>d</w:t>
      </w:r>
      <w:r w:rsidR="00427ECA">
        <w:t>r. Madarasi Anna</w:t>
      </w:r>
    </w:p>
    <w:p w14:paraId="5654A8D1" w14:textId="4140087A" w:rsidR="00C41160" w:rsidRDefault="002C50F2" w:rsidP="00DD6D34">
      <w:pPr>
        <w:jc w:val="both"/>
      </w:pPr>
      <w:r>
        <w:t>A j</w:t>
      </w:r>
      <w:r w:rsidR="00E7256A">
        <w:t>egyzőkönyv hitelesítő:</w:t>
      </w:r>
      <w:r w:rsidR="00427ECA">
        <w:t xml:space="preserve"> </w:t>
      </w:r>
      <w:r>
        <w:t>d</w:t>
      </w:r>
      <w:r w:rsidR="00427ECA">
        <w:t>r. Laczó Adrienn</w:t>
      </w:r>
    </w:p>
    <w:p w14:paraId="21B376AE" w14:textId="77777777" w:rsidR="00C41160" w:rsidRDefault="00C41160" w:rsidP="00DD6D34">
      <w:pPr>
        <w:jc w:val="both"/>
        <w:rPr>
          <w:u w:val="single"/>
        </w:rPr>
      </w:pPr>
    </w:p>
    <w:p w14:paraId="3BABD750" w14:textId="654B6CEA" w:rsidR="00C41160" w:rsidRPr="002C50F2" w:rsidRDefault="002C50F2" w:rsidP="00DD6D34">
      <w:pPr>
        <w:jc w:val="both"/>
      </w:pPr>
      <w:r>
        <w:t>A l</w:t>
      </w:r>
      <w:r w:rsidR="00E7256A" w:rsidRPr="002C50F2">
        <w:t>evezető elnök a határozatképesség vizsgálata során a megjelentek számára tekintettel megállapítja, hogy a</w:t>
      </w:r>
      <w:r>
        <w:t xml:space="preserve"> </w:t>
      </w:r>
      <w:r w:rsidR="00E7256A" w:rsidRPr="002C50F2">
        <w:t>közgyűlés</w:t>
      </w:r>
      <w:r w:rsidRPr="002C50F2">
        <w:t xml:space="preserve"> </w:t>
      </w:r>
      <w:r w:rsidR="00E7256A" w:rsidRPr="002C50F2">
        <w:t>határozatképes</w:t>
      </w:r>
      <w:r>
        <w:t>.</w:t>
      </w:r>
    </w:p>
    <w:p w14:paraId="40EE1BA1" w14:textId="77777777" w:rsidR="00C41160" w:rsidRDefault="00C41160" w:rsidP="00DD6D34">
      <w:pPr>
        <w:jc w:val="both"/>
      </w:pPr>
    </w:p>
    <w:p w14:paraId="11A2D4BB" w14:textId="3CD84A24" w:rsidR="00C41160" w:rsidRDefault="00CB552C" w:rsidP="00DD6D34">
      <w:pPr>
        <w:jc w:val="both"/>
      </w:pPr>
      <w:r>
        <w:t>A levezető elnök ismerteti a közgyűlés n</w:t>
      </w:r>
      <w:r w:rsidR="00E7256A" w:rsidRPr="002C50F2">
        <w:t>apirend</w:t>
      </w:r>
      <w:r>
        <w:t>jét</w:t>
      </w:r>
      <w:r w:rsidR="00DD6D34">
        <w:t>, a napirendi pontok</w:t>
      </w:r>
      <w:r>
        <w:t xml:space="preserve"> az alábbiak</w:t>
      </w:r>
      <w:r w:rsidR="00E7256A">
        <w:t>:</w:t>
      </w:r>
    </w:p>
    <w:p w14:paraId="2EC7D251" w14:textId="77777777" w:rsidR="00427ECA" w:rsidRDefault="00427ECA" w:rsidP="00DD6D34">
      <w:pPr>
        <w:jc w:val="both"/>
      </w:pPr>
    </w:p>
    <w:p w14:paraId="42DC32BC" w14:textId="22F61301" w:rsidR="00C41160" w:rsidRDefault="00E7256A" w:rsidP="00DD6D34">
      <w:pPr>
        <w:jc w:val="both"/>
      </w:pPr>
      <w:r>
        <w:t>1.</w:t>
      </w:r>
      <w:r w:rsidR="00DD6D34">
        <w:t xml:space="preserve"> </w:t>
      </w:r>
      <w:r>
        <w:t>Az egyesület alapszabály módosításának elfogadása</w:t>
      </w:r>
    </w:p>
    <w:p w14:paraId="149330D0" w14:textId="4D53CD41" w:rsidR="00C41160" w:rsidRDefault="00E7256A" w:rsidP="00DD6D34">
      <w:pPr>
        <w:jc w:val="both"/>
      </w:pPr>
      <w:r>
        <w:t>2.</w:t>
      </w:r>
      <w:r w:rsidR="00DD6D34">
        <w:t xml:space="preserve"> </w:t>
      </w:r>
      <w:r>
        <w:t>Az egyesület 2021. évi szakmai programja</w:t>
      </w:r>
    </w:p>
    <w:p w14:paraId="6DC45F38" w14:textId="50A10BF0" w:rsidR="00C41160" w:rsidRDefault="00E7256A" w:rsidP="00DD6D34">
      <w:pPr>
        <w:jc w:val="both"/>
      </w:pPr>
      <w:r>
        <w:t>3.</w:t>
      </w:r>
      <w:r w:rsidR="00DD6D34">
        <w:t xml:space="preserve"> </w:t>
      </w:r>
      <w:r>
        <w:t xml:space="preserve">Az egyesület </w:t>
      </w:r>
      <w:r w:rsidR="007D66F3">
        <w:t>honlapja</w:t>
      </w:r>
    </w:p>
    <w:p w14:paraId="5460E1CE" w14:textId="1BFF3110" w:rsidR="007D66F3" w:rsidRDefault="00E7256A" w:rsidP="00DD6D34">
      <w:pPr>
        <w:jc w:val="both"/>
      </w:pPr>
      <w:r>
        <w:t>4.</w:t>
      </w:r>
      <w:r w:rsidR="007D66F3" w:rsidRPr="007D66F3">
        <w:t xml:space="preserve"> </w:t>
      </w:r>
      <w:r w:rsidR="007D66F3">
        <w:t>Az egyesület 2021. évi költségvetése</w:t>
      </w:r>
    </w:p>
    <w:p w14:paraId="2185E85F" w14:textId="23C37228" w:rsidR="00C41160" w:rsidRDefault="00C41160" w:rsidP="00DD6D34">
      <w:pPr>
        <w:jc w:val="both"/>
      </w:pPr>
    </w:p>
    <w:p w14:paraId="3E6A0256" w14:textId="77777777" w:rsidR="00C41160" w:rsidRDefault="00E7256A" w:rsidP="00DD6D34">
      <w:pPr>
        <w:jc w:val="both"/>
      </w:pPr>
      <w:r>
        <w:t>A megjelentek a fenti napirendi pontokat elfogadták.</w:t>
      </w:r>
    </w:p>
    <w:p w14:paraId="532CB052" w14:textId="77777777" w:rsidR="00C41160" w:rsidRDefault="00C41160" w:rsidP="00DD6D34">
      <w:pPr>
        <w:jc w:val="both"/>
      </w:pPr>
    </w:p>
    <w:p w14:paraId="74752C6D" w14:textId="11E277BF" w:rsidR="00C41160" w:rsidRDefault="00E7256A" w:rsidP="00DD6D34">
      <w:pPr>
        <w:jc w:val="both"/>
        <w:rPr>
          <w:b/>
          <w:bCs/>
        </w:rPr>
      </w:pPr>
      <w:r>
        <w:rPr>
          <w:b/>
          <w:bCs/>
        </w:rPr>
        <w:t>1. Az egyesület alapszabály módosításának elfogadása</w:t>
      </w:r>
    </w:p>
    <w:p w14:paraId="4E364E5A" w14:textId="77777777" w:rsidR="00C41160" w:rsidRDefault="00C41160" w:rsidP="00DD6D34">
      <w:pPr>
        <w:jc w:val="both"/>
      </w:pPr>
    </w:p>
    <w:p w14:paraId="31A53B6C" w14:textId="3219436E" w:rsidR="007D66F3" w:rsidRDefault="002262F0" w:rsidP="00DD6D34">
      <w:pPr>
        <w:jc w:val="both"/>
      </w:pPr>
      <w:r>
        <w:t>A</w:t>
      </w:r>
      <w:r w:rsidR="00CE0CEC">
        <w:t xml:space="preserve"> levezető elnök ismerteti az alapszabályban </w:t>
      </w:r>
      <w:r>
        <w:t>foglalt módosításokat</w:t>
      </w:r>
      <w:r w:rsidR="00CE0CEC">
        <w:t>, különös tekintettel a</w:t>
      </w:r>
      <w:r>
        <w:t xml:space="preserve"> 6. pontjában a</w:t>
      </w:r>
      <w:r w:rsidR="00CE0CEC">
        <w:t xml:space="preserve"> tagsági jogviszony keletkezésé</w:t>
      </w:r>
      <w:r>
        <w:t>vel</w:t>
      </w:r>
      <w:r w:rsidR="00CE0CEC">
        <w:t xml:space="preserve"> kapcsolat</w:t>
      </w:r>
      <w:r>
        <w:t>ban felmerülő</w:t>
      </w:r>
      <w:r w:rsidR="00CE0CEC">
        <w:t xml:space="preserve"> kérdésekre,</w:t>
      </w:r>
      <w:r>
        <w:t xml:space="preserve"> valamint az </w:t>
      </w:r>
      <w:r w:rsidR="00DA599E">
        <w:t xml:space="preserve">arra vonatkozóan </w:t>
      </w:r>
      <w:r>
        <w:t>előterjesztett</w:t>
      </w:r>
      <w:r w:rsidR="00CE0CEC">
        <w:t xml:space="preserve"> javaslatokra</w:t>
      </w:r>
      <w:r>
        <w:t>.</w:t>
      </w:r>
    </w:p>
    <w:p w14:paraId="0E3CA28A" w14:textId="77777777" w:rsidR="00DA599E" w:rsidRDefault="00DA599E" w:rsidP="00DD6D34">
      <w:pPr>
        <w:jc w:val="both"/>
      </w:pPr>
    </w:p>
    <w:p w14:paraId="112DF8BC" w14:textId="5B9846CB" w:rsidR="00CE0CEC" w:rsidRDefault="002262F0" w:rsidP="00DD6D34">
      <w:pPr>
        <w:jc w:val="both"/>
      </w:pPr>
      <w:r>
        <w:t>dr. Bucsi Ágnes javasolja, hogy</w:t>
      </w:r>
      <w:r w:rsidR="00CE0CEC">
        <w:t xml:space="preserve"> az elnökség</w:t>
      </w:r>
      <w:r>
        <w:t xml:space="preserve">nek legyen mérlegelési joga a tagfelvétel során, ennek kizárását ne tartalmazza az alapszabály szövege. </w:t>
      </w:r>
      <w:proofErr w:type="spellStart"/>
      <w:r w:rsidR="00DD6D34">
        <w:t>Velinskyné</w:t>
      </w:r>
      <w:proofErr w:type="spellEnd"/>
      <w:r w:rsidR="00DD6D34">
        <w:t xml:space="preserve"> </w:t>
      </w:r>
      <w:r>
        <w:t xml:space="preserve">Dr. Lovas Kinga Patrícia és dr. Laczó Adrienn észrevételt tesz arra, hogy a szövegben mindenhol egységesen belépési </w:t>
      </w:r>
      <w:r>
        <w:lastRenderedPageBreak/>
        <w:t xml:space="preserve">nyilatkozat és belépni kívánó személy elnevezés szerepeljen. </w:t>
      </w:r>
    </w:p>
    <w:p w14:paraId="7CE19467" w14:textId="77777777" w:rsidR="00DA599E" w:rsidRDefault="00DA599E" w:rsidP="00DD6D34">
      <w:pPr>
        <w:jc w:val="both"/>
      </w:pPr>
    </w:p>
    <w:p w14:paraId="6337EAEC" w14:textId="356D3B2A" w:rsidR="0022452C" w:rsidRDefault="0022452C" w:rsidP="00DD6D34">
      <w:pPr>
        <w:jc w:val="both"/>
      </w:pPr>
      <w:r>
        <w:t xml:space="preserve">Dr. Bucsi Ágnes és </w:t>
      </w:r>
      <w:proofErr w:type="spellStart"/>
      <w:r w:rsidR="00DD6D34">
        <w:t>Velinskyné</w:t>
      </w:r>
      <w:proofErr w:type="spellEnd"/>
      <w:r w:rsidR="00DD6D34">
        <w:t xml:space="preserve"> </w:t>
      </w:r>
      <w:r>
        <w:t>dr. Lovas Kinga Patrícia javasolják, hogy a 7.1. pont egészüljön ki egy d) ponttal, amely szerint az egyesületi tagsági jogviszony megszűnik akkor is,</w:t>
      </w:r>
      <w:r w:rsidRPr="003B718D">
        <w:t xml:space="preserve"> hogyha a tag bírói jogviszonya nem az 5.1</w:t>
      </w:r>
      <w:r>
        <w:t>.</w:t>
      </w:r>
      <w:r w:rsidRPr="003B718D">
        <w:t xml:space="preserve"> d) pontban írt okból szűnt meg.</w:t>
      </w:r>
    </w:p>
    <w:p w14:paraId="30290E60" w14:textId="77777777" w:rsidR="00DA599E" w:rsidRDefault="00DA599E" w:rsidP="00DD6D34">
      <w:pPr>
        <w:jc w:val="both"/>
      </w:pPr>
    </w:p>
    <w:p w14:paraId="73DBCAF9" w14:textId="0F703E36" w:rsidR="002476AF" w:rsidRPr="00DD6D34" w:rsidRDefault="0022452C" w:rsidP="00DD6D34">
      <w:pPr>
        <w:jc w:val="both"/>
        <w:rPr>
          <w:rFonts w:cs="Times New Roman"/>
        </w:rPr>
      </w:pPr>
      <w:r>
        <w:t xml:space="preserve">Dr. Bucsi Ágnes, </w:t>
      </w:r>
      <w:proofErr w:type="spellStart"/>
      <w:r w:rsidR="00DD6D34">
        <w:t>Velinskyné</w:t>
      </w:r>
      <w:proofErr w:type="spellEnd"/>
      <w:r w:rsidR="00DD6D34">
        <w:t xml:space="preserve"> </w:t>
      </w:r>
      <w:r>
        <w:t>dr. Lovas Kinga Patrícia</w:t>
      </w:r>
      <w:r w:rsidR="002476AF">
        <w:t xml:space="preserve"> és dr. Laczó Adrienn javaslata, hogy a 9.6. pontot teljes egészében mellőzzük a szövegből. A pártoló tag belépése esetén nevezzük belépési kérelemnek a formanyomtatványt, amelyet </w:t>
      </w:r>
      <w:r w:rsidR="002476AF" w:rsidRPr="002476AF">
        <w:rPr>
          <w:rFonts w:cs="Times New Roman"/>
        </w:rPr>
        <w:t>az Elnökség csak abban az esetben utasíthat el, ha a pártoló tagként csatlakozni kívánó személy nem felel meg az egyesületi tagság 5.1. pontban meghatározott feltételeinek.</w:t>
      </w:r>
      <w:r w:rsidR="002476AF">
        <w:rPr>
          <w:rFonts w:cs="Times New Roman"/>
        </w:rPr>
        <w:t xml:space="preserve"> Az Elnökség elutasító döntése esetén nincs helye jogorvoslatnak.</w:t>
      </w:r>
      <w:r w:rsidR="00DD6D34">
        <w:rPr>
          <w:rFonts w:cs="Times New Roman"/>
        </w:rPr>
        <w:t xml:space="preserve"> </w:t>
      </w:r>
      <w:r w:rsidR="002476AF">
        <w:t>A 9.7. pont egészüljön ki azzal, hogy a pártoló tag köteles az közgyűlés által megállapított tagdíjat megfizetni.</w:t>
      </w:r>
      <w:r w:rsidR="00B51323">
        <w:t xml:space="preserve"> Ezekkel a módosításokkal egyidejűleg a 9. pont számozás is változik.</w:t>
      </w:r>
    </w:p>
    <w:p w14:paraId="394FE7D0" w14:textId="77777777" w:rsidR="00DA599E" w:rsidRDefault="00DA599E" w:rsidP="00DD6D34">
      <w:pPr>
        <w:jc w:val="both"/>
      </w:pPr>
    </w:p>
    <w:p w14:paraId="5206B308" w14:textId="373D03FC" w:rsidR="002476AF" w:rsidRDefault="00DD6D34" w:rsidP="00DD6D34">
      <w:pPr>
        <w:jc w:val="both"/>
      </w:pPr>
      <w:proofErr w:type="spellStart"/>
      <w:r>
        <w:t>Velinskyné</w:t>
      </w:r>
      <w:proofErr w:type="spellEnd"/>
      <w:r>
        <w:t xml:space="preserve"> </w:t>
      </w:r>
      <w:r w:rsidR="002476AF">
        <w:t>Dr. Lovas Kinga Patrícia jelzi, hogy a 10.12. pontban szükséges javítani, hogy a jogi személy helyett egyesület</w:t>
      </w:r>
      <w:r w:rsidR="00516AE6">
        <w:t xml:space="preserve"> szerepeljen és a</w:t>
      </w:r>
      <w:r w:rsidR="002476AF">
        <w:t xml:space="preserve"> 11.8.</w:t>
      </w:r>
      <w:r w:rsidR="00516AE6">
        <w:t xml:space="preserve"> pontban a</w:t>
      </w:r>
      <w:r w:rsidR="002476AF">
        <w:t xml:space="preserve"> </w:t>
      </w:r>
      <w:r w:rsidR="00516AE6">
        <w:t>„</w:t>
      </w:r>
      <w:r w:rsidR="002476AF">
        <w:t>kijelölésével</w:t>
      </w:r>
      <w:r w:rsidR="00516AE6">
        <w:t>” szót</w:t>
      </w:r>
      <w:r w:rsidR="002476AF">
        <w:t xml:space="preserve"> kihúzni</w:t>
      </w:r>
      <w:r w:rsidR="00516AE6">
        <w:t>.</w:t>
      </w:r>
    </w:p>
    <w:p w14:paraId="15A847EB" w14:textId="77777777" w:rsidR="002476AF" w:rsidRDefault="002476AF" w:rsidP="00DD6D34">
      <w:pPr>
        <w:jc w:val="both"/>
        <w:rPr>
          <w:rFonts w:cs="Times New Roman"/>
          <w:b/>
          <w:bCs/>
        </w:rPr>
      </w:pPr>
    </w:p>
    <w:p w14:paraId="2B614AF2" w14:textId="75CA2026" w:rsidR="002262F0" w:rsidRDefault="0022452C" w:rsidP="00DD6D34">
      <w:pPr>
        <w:jc w:val="both"/>
      </w:pPr>
      <w:r>
        <w:t xml:space="preserve"> </w:t>
      </w:r>
      <w:r w:rsidR="002262F0">
        <w:t>A levezető elnök összefoglalja</w:t>
      </w:r>
      <w:r w:rsidR="00DA599E">
        <w:t xml:space="preserve"> </w:t>
      </w:r>
      <w:r w:rsidR="002262F0">
        <w:t>az</w:t>
      </w:r>
      <w:r w:rsidR="002476AF">
        <w:t xml:space="preserve"> Alapszabály módosítás javasolt szövegváltozatait a 6. pontra vonatkozóan. Az</w:t>
      </w:r>
      <w:r w:rsidR="002262F0">
        <w:t xml:space="preserve"> egyik tervezet szerint</w:t>
      </w:r>
      <w:r w:rsidR="00306732">
        <w:t>:</w:t>
      </w:r>
      <w:r w:rsidR="002262F0">
        <w:t xml:space="preserve"> </w:t>
      </w:r>
    </w:p>
    <w:p w14:paraId="218C6400" w14:textId="77777777" w:rsidR="002262F0" w:rsidRDefault="002262F0" w:rsidP="00DD6D34">
      <w:pPr>
        <w:jc w:val="both"/>
      </w:pPr>
    </w:p>
    <w:p w14:paraId="48BBBBA9" w14:textId="3BD86C25" w:rsidR="00426123" w:rsidRPr="00426123" w:rsidRDefault="00306732" w:rsidP="00DD6D34">
      <w:pPr>
        <w:pStyle w:val="Listaszerbekezds"/>
        <w:numPr>
          <w:ilvl w:val="0"/>
          <w:numId w:val="3"/>
        </w:numPr>
        <w:jc w:val="both"/>
        <w:rPr>
          <w:rFonts w:cs="Times New Roman"/>
        </w:rPr>
      </w:pPr>
      <w:r w:rsidRPr="00426123">
        <w:rPr>
          <w:rFonts w:cs="Times New Roman"/>
        </w:rPr>
        <w:t>„</w:t>
      </w:r>
      <w:r w:rsidR="002262F0" w:rsidRPr="00426123">
        <w:rPr>
          <w:rFonts w:cs="Times New Roman"/>
        </w:rPr>
        <w:t>6.3. Az Elnökség a belépési nyilatkozat elfogadásáról legkésőbb a beérkezésétől számított 8 napon belül dönt. A belépési nyilatkozat elfogadásáról vagy elutasításáról szóló határozatot az Elnökség írásban megküldi a belépni kívánó személynek.</w:t>
      </w:r>
      <w:r w:rsidR="00426123" w:rsidRPr="00426123">
        <w:rPr>
          <w:rFonts w:cs="Times New Roman"/>
        </w:rPr>
        <w:t xml:space="preserve"> A tagfelvételi kérelem elutasítása ellen jogorvoslatnak nincs helye.”</w:t>
      </w:r>
    </w:p>
    <w:p w14:paraId="11E1D219" w14:textId="651B115E" w:rsidR="002262F0" w:rsidRDefault="002262F0" w:rsidP="00DD6D34">
      <w:pPr>
        <w:jc w:val="both"/>
        <w:rPr>
          <w:rFonts w:cs="Times New Roman"/>
        </w:rPr>
      </w:pPr>
    </w:p>
    <w:p w14:paraId="3849ECEC" w14:textId="77777777" w:rsidR="00306732" w:rsidRDefault="00306732" w:rsidP="00DD6D34">
      <w:pPr>
        <w:jc w:val="both"/>
        <w:rPr>
          <w:rFonts w:cs="Times New Roman"/>
        </w:rPr>
      </w:pPr>
      <w:r>
        <w:rPr>
          <w:rFonts w:cs="Times New Roman"/>
        </w:rPr>
        <w:t>A második szövegváltozat szerint:</w:t>
      </w:r>
    </w:p>
    <w:p w14:paraId="7C573AC8" w14:textId="3977065D" w:rsidR="00426123" w:rsidRDefault="00426123" w:rsidP="00DD6D34">
      <w:pPr>
        <w:jc w:val="both"/>
        <w:rPr>
          <w:rFonts w:cs="Times New Roman"/>
        </w:rPr>
      </w:pPr>
    </w:p>
    <w:p w14:paraId="64F68E0A" w14:textId="44FEDA04" w:rsidR="00426123" w:rsidRPr="00426123" w:rsidRDefault="00426123" w:rsidP="00DD6D34">
      <w:pPr>
        <w:pStyle w:val="Listaszerbekezds"/>
        <w:numPr>
          <w:ilvl w:val="0"/>
          <w:numId w:val="3"/>
        </w:numPr>
        <w:jc w:val="both"/>
        <w:rPr>
          <w:rFonts w:cs="Times New Roman"/>
        </w:rPr>
      </w:pPr>
      <w:r w:rsidRPr="00426123">
        <w:rPr>
          <w:rFonts w:cs="Times New Roman"/>
        </w:rPr>
        <w:t>„6.3. Az Elnökség a belépési nyilatkozat elfogadásáról legkésőbb a beérkezésétől számított 8 napon belül dönt. A belépési nyilatkozat elfogadásáról vagy elutasításáról szóló határozatot az Elnökség írásban megküldi a belépni kívánó személynek. A belépni kívánó személy az Elnökség elutasító határozata ellen, a kézbesítéstől számított 15 napon belül a Közgyűlés</w:t>
      </w:r>
      <w:r w:rsidR="00652D80">
        <w:rPr>
          <w:rFonts w:cs="Times New Roman"/>
        </w:rPr>
        <w:t>nél</w:t>
      </w:r>
      <w:r w:rsidRPr="00426123">
        <w:rPr>
          <w:rFonts w:cs="Times New Roman"/>
        </w:rPr>
        <w:t xml:space="preserve"> fellebbezéssel élhet. Fellebbezés esetén az Elnökség haladéktalanul összehívja a Közgyűlést, amely a fellebbezés tárgyában nyílt szavazással dönt.”</w:t>
      </w:r>
    </w:p>
    <w:p w14:paraId="263BF36E" w14:textId="77777777" w:rsidR="00426123" w:rsidRDefault="00426123" w:rsidP="00DD6D34">
      <w:pPr>
        <w:jc w:val="both"/>
        <w:rPr>
          <w:rFonts w:cs="Times New Roman"/>
        </w:rPr>
      </w:pPr>
    </w:p>
    <w:p w14:paraId="166D8B1C" w14:textId="277F3674" w:rsidR="00306732" w:rsidRDefault="00426123" w:rsidP="00DD6D34">
      <w:pPr>
        <w:jc w:val="both"/>
        <w:rPr>
          <w:rFonts w:cs="Times New Roman"/>
        </w:rPr>
      </w:pPr>
      <w:r>
        <w:rPr>
          <w:rFonts w:cs="Times New Roman"/>
        </w:rPr>
        <w:t>A harmadik szövegváltozat szerint:</w:t>
      </w:r>
    </w:p>
    <w:p w14:paraId="5658B676" w14:textId="77777777" w:rsidR="00426123" w:rsidRDefault="00426123" w:rsidP="00DD6D34">
      <w:pPr>
        <w:jc w:val="both"/>
        <w:rPr>
          <w:rFonts w:cs="Times New Roman"/>
        </w:rPr>
      </w:pPr>
    </w:p>
    <w:p w14:paraId="3BCC96CA" w14:textId="1950F5A2" w:rsidR="00426123" w:rsidRPr="00426123" w:rsidRDefault="00426123" w:rsidP="00DD6D34">
      <w:pPr>
        <w:pStyle w:val="Listaszerbekezds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„</w:t>
      </w:r>
      <w:r w:rsidRPr="00426123">
        <w:rPr>
          <w:rFonts w:cs="Times New Roman"/>
        </w:rPr>
        <w:t>6.2. A belépési nyilatkozatot az Egyesülethez címezve kell benyújtani írásban vagy az Egyesület honlapján keresztül formanyomtatvány kitöltésével</w:t>
      </w:r>
      <w:r>
        <w:rPr>
          <w:rFonts w:cs="Times New Roman"/>
        </w:rPr>
        <w:t xml:space="preserve"> és az Egyesület egy tagjának ajánlásával együtt</w:t>
      </w:r>
      <w:r w:rsidRPr="00426123">
        <w:rPr>
          <w:rFonts w:cs="Times New Roman"/>
        </w:rPr>
        <w:t xml:space="preserve">. </w:t>
      </w:r>
    </w:p>
    <w:p w14:paraId="249323AE" w14:textId="77777777" w:rsidR="00426123" w:rsidRPr="00426123" w:rsidRDefault="00426123" w:rsidP="00DD6D34">
      <w:pPr>
        <w:ind w:left="360"/>
        <w:jc w:val="both"/>
        <w:rPr>
          <w:rFonts w:cs="Times New Roman"/>
        </w:rPr>
      </w:pPr>
    </w:p>
    <w:p w14:paraId="282333C8" w14:textId="3433278E" w:rsidR="00306732" w:rsidRPr="00426123" w:rsidRDefault="00426123" w:rsidP="00DD6D34">
      <w:pPr>
        <w:pStyle w:val="Listaszerbekezds"/>
        <w:jc w:val="both"/>
        <w:rPr>
          <w:rFonts w:cs="Times New Roman"/>
        </w:rPr>
      </w:pPr>
      <w:r w:rsidRPr="00426123">
        <w:rPr>
          <w:rFonts w:cs="Times New Roman"/>
        </w:rPr>
        <w:t xml:space="preserve">6.3. Az Elnökség a belépési nyilatkozat elfogadásáról legkésőbb a beérkezésétől számított 8 napon belül dönt. </w:t>
      </w:r>
      <w:r w:rsidR="00306732" w:rsidRPr="00426123">
        <w:rPr>
          <w:rFonts w:cs="Times New Roman"/>
        </w:rPr>
        <w:t>A belépési nyilatkozat elfogadását az Elnökség csak abban az esetben utasíthatja el, ha a belépni kívánó személy nem felel meg az egyesületi tagság 5.1. pontban meghatározott feltételeinek.”</w:t>
      </w:r>
    </w:p>
    <w:p w14:paraId="0AD24715" w14:textId="77777777" w:rsidR="0085174C" w:rsidRDefault="0085174C" w:rsidP="00DD6D34">
      <w:pPr>
        <w:jc w:val="both"/>
        <w:rPr>
          <w:rFonts w:cs="Times New Roman"/>
        </w:rPr>
      </w:pPr>
    </w:p>
    <w:p w14:paraId="251B6CA1" w14:textId="4BA33394" w:rsidR="00306732" w:rsidRDefault="0085174C" w:rsidP="00DD6D34">
      <w:pPr>
        <w:jc w:val="both"/>
        <w:rPr>
          <w:rFonts w:cs="Times New Roman"/>
        </w:rPr>
      </w:pPr>
      <w:r>
        <w:rPr>
          <w:rFonts w:cs="Times New Roman"/>
        </w:rPr>
        <w:t>A negyedik szövegváltozat szerint:</w:t>
      </w:r>
    </w:p>
    <w:p w14:paraId="4EFE889C" w14:textId="77777777" w:rsidR="0085174C" w:rsidRDefault="0085174C" w:rsidP="00DD6D34">
      <w:pPr>
        <w:jc w:val="both"/>
        <w:rPr>
          <w:rFonts w:cs="Times New Roman"/>
        </w:rPr>
      </w:pPr>
    </w:p>
    <w:p w14:paraId="419EDC52" w14:textId="28AE8DAE" w:rsidR="0085174C" w:rsidRDefault="0085174C" w:rsidP="00DD6D34">
      <w:pPr>
        <w:pStyle w:val="Listaszerbekezds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„</w:t>
      </w:r>
      <w:r w:rsidRPr="00426123">
        <w:rPr>
          <w:rFonts w:cs="Times New Roman"/>
        </w:rPr>
        <w:t>6.2. A belépési nyilatkozatot az Egyesülethez címezve kell benyújtani írásban vagy az Egyesület honlapján keresztül formanyomtatvány kitöltésével</w:t>
      </w:r>
      <w:r>
        <w:rPr>
          <w:rFonts w:cs="Times New Roman"/>
        </w:rPr>
        <w:t xml:space="preserve">. </w:t>
      </w:r>
    </w:p>
    <w:p w14:paraId="4B7E1018" w14:textId="77777777" w:rsidR="0085174C" w:rsidRDefault="0085174C" w:rsidP="00DD6D34">
      <w:pPr>
        <w:pStyle w:val="Listaszerbekezds"/>
        <w:jc w:val="both"/>
        <w:rPr>
          <w:rFonts w:cs="Times New Roman"/>
        </w:rPr>
      </w:pPr>
    </w:p>
    <w:p w14:paraId="38858833" w14:textId="0FBD5672" w:rsidR="0085174C" w:rsidRDefault="0085174C" w:rsidP="00DD6D34">
      <w:pPr>
        <w:pStyle w:val="Listaszerbekezds"/>
        <w:jc w:val="both"/>
        <w:rPr>
          <w:rFonts w:cs="Times New Roman"/>
        </w:rPr>
      </w:pPr>
      <w:r w:rsidRPr="00426123">
        <w:rPr>
          <w:rFonts w:cs="Times New Roman"/>
        </w:rPr>
        <w:t>6.3. Az Elnökség a belépési nyilatkozat elfogadásáról legkésőbb a beérkezésétől számított 8 napon belül dönt.</w:t>
      </w:r>
      <w:r>
        <w:rPr>
          <w:rFonts w:cs="Times New Roman"/>
        </w:rPr>
        <w:t xml:space="preserve"> </w:t>
      </w:r>
      <w:r w:rsidRPr="00426123">
        <w:rPr>
          <w:rFonts w:cs="Times New Roman"/>
        </w:rPr>
        <w:t>A belépési nyilatkozat elfogadásáról vagy elutasításáról szóló határozatot az Elnökség írásban megküldi a belépni kívánó személynek.</w:t>
      </w:r>
    </w:p>
    <w:p w14:paraId="22D38BFF" w14:textId="77777777" w:rsidR="0085174C" w:rsidRDefault="0085174C" w:rsidP="00DD6D34">
      <w:pPr>
        <w:pStyle w:val="Listaszerbekezds"/>
        <w:jc w:val="both"/>
        <w:rPr>
          <w:rFonts w:cs="Times New Roman"/>
        </w:rPr>
      </w:pPr>
    </w:p>
    <w:p w14:paraId="45103348" w14:textId="07212EB5" w:rsidR="0085174C" w:rsidRDefault="0085174C" w:rsidP="00DD6D34">
      <w:pPr>
        <w:pStyle w:val="Listaszerbekezds"/>
        <w:jc w:val="both"/>
        <w:rPr>
          <w:rFonts w:cs="Times New Roman"/>
        </w:rPr>
      </w:pPr>
      <w:r>
        <w:rPr>
          <w:rFonts w:cs="Times New Roman"/>
        </w:rPr>
        <w:t xml:space="preserve">6.4. </w:t>
      </w:r>
      <w:r w:rsidR="00DD6D34" w:rsidRPr="00DD6D34">
        <w:rPr>
          <w:rFonts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Amennyiben a belépési nyilatkozatot az egyesület tagja ajánlásával látta el, a belépési nyilatkozat elfogadását az Elnökség csak abban az esetben utasíthatja el, ha a belépni kívánó személy nem felel meg az egyesületi tagság 5.1. pontban meghatározott feltételeinek.</w:t>
      </w:r>
    </w:p>
    <w:p w14:paraId="4407723B" w14:textId="77777777" w:rsidR="0085174C" w:rsidRPr="0085174C" w:rsidRDefault="0085174C" w:rsidP="00DD6D34">
      <w:pPr>
        <w:pStyle w:val="Listaszerbekezds"/>
        <w:jc w:val="both"/>
        <w:rPr>
          <w:rFonts w:cs="Times New Roman"/>
        </w:rPr>
      </w:pPr>
    </w:p>
    <w:p w14:paraId="1CE0E29C" w14:textId="2669311E" w:rsidR="0085174C" w:rsidRDefault="0085174C" w:rsidP="00DD6D34">
      <w:pPr>
        <w:pStyle w:val="Listaszerbekezds"/>
        <w:jc w:val="both"/>
        <w:rPr>
          <w:rFonts w:cs="Times New Roman"/>
        </w:rPr>
      </w:pPr>
      <w:r>
        <w:rPr>
          <w:rFonts w:cs="Times New Roman"/>
        </w:rPr>
        <w:t>6.5. Ha a belépni kívánó személy nem rendelkezik az Egyesület egy tagjának ajánlásával és az Elnökség a belépési nyilatkozatát elutasítja, akkor</w:t>
      </w:r>
      <w:r w:rsidRPr="00426123">
        <w:rPr>
          <w:rFonts w:cs="Times New Roman"/>
        </w:rPr>
        <w:t xml:space="preserve"> az Elnökség elutasító határozata ellen, a kézbesítéstől számított 15 napon belül a Közgyűlés</w:t>
      </w:r>
      <w:r w:rsidR="00652D80">
        <w:rPr>
          <w:rFonts w:cs="Times New Roman"/>
        </w:rPr>
        <w:t>nél</w:t>
      </w:r>
      <w:r w:rsidRPr="00426123">
        <w:rPr>
          <w:rFonts w:cs="Times New Roman"/>
        </w:rPr>
        <w:t xml:space="preserve"> fellebbezéssel élhet. Fellebbezés esetén az Elnökség haladéktalanul összehívja a Közgyűlést, amely a fellebbezés tárgyában nyílt szavazással dönt.”</w:t>
      </w:r>
    </w:p>
    <w:p w14:paraId="7D16C9CA" w14:textId="6E483D65" w:rsidR="0085174C" w:rsidRDefault="0085174C" w:rsidP="00DD6D34">
      <w:pPr>
        <w:pStyle w:val="Listaszerbekezds"/>
        <w:jc w:val="both"/>
        <w:rPr>
          <w:rFonts w:cs="Times New Roman"/>
        </w:rPr>
      </w:pPr>
    </w:p>
    <w:p w14:paraId="64684500" w14:textId="51FCA53F" w:rsidR="0085174C" w:rsidRPr="00516AE6" w:rsidRDefault="0085174C" w:rsidP="00DD6D34">
      <w:pPr>
        <w:jc w:val="both"/>
      </w:pPr>
      <w:r w:rsidRPr="0085174C">
        <w:rPr>
          <w:rFonts w:cs="Times New Roman"/>
        </w:rPr>
        <w:t>A</w:t>
      </w:r>
      <w:r>
        <w:rPr>
          <w:rFonts w:cs="Times New Roman"/>
        </w:rPr>
        <w:t xml:space="preserve"> levezető elnök</w:t>
      </w:r>
      <w:r w:rsidR="00516AE6" w:rsidRPr="00516AE6">
        <w:t xml:space="preserve"> </w:t>
      </w:r>
      <w:r w:rsidR="00516AE6">
        <w:t>összefoglalja az Alapszabál</w:t>
      </w:r>
      <w:r w:rsidR="00DA599E">
        <w:t>y módosítással</w:t>
      </w:r>
      <w:r w:rsidR="00516AE6">
        <w:t xml:space="preserve"> kapcsolatos </w:t>
      </w:r>
      <w:r w:rsidR="00DA599E">
        <w:t xml:space="preserve">valamennyi javaslatot </w:t>
      </w:r>
      <w:r w:rsidR="00516AE6">
        <w:t xml:space="preserve">és szavazásra bocsátja. </w:t>
      </w:r>
      <w:r w:rsidR="00516AE6">
        <w:rPr>
          <w:rFonts w:cs="Times New Roman"/>
        </w:rPr>
        <w:t xml:space="preserve">A levezető elnök </w:t>
      </w:r>
      <w:r>
        <w:rPr>
          <w:rFonts w:cs="Times New Roman"/>
        </w:rPr>
        <w:t>megállapítja, hogy a</w:t>
      </w:r>
      <w:r w:rsidRPr="0085174C">
        <w:rPr>
          <w:rFonts w:cs="Times New Roman"/>
        </w:rPr>
        <w:t xml:space="preserve"> jelenlévő tagok nyílt szavazással egyhangúlag megszavaz</w:t>
      </w:r>
      <w:r>
        <w:rPr>
          <w:rFonts w:cs="Times New Roman"/>
        </w:rPr>
        <w:t>t</w:t>
      </w:r>
      <w:r w:rsidRPr="0085174C">
        <w:rPr>
          <w:rFonts w:cs="Times New Roman"/>
        </w:rPr>
        <w:t xml:space="preserve">ák a </w:t>
      </w:r>
      <w:r w:rsidR="0022452C">
        <w:rPr>
          <w:rFonts w:cs="Times New Roman"/>
        </w:rPr>
        <w:t xml:space="preserve">6. pont vonatkozásában a </w:t>
      </w:r>
      <w:r w:rsidRPr="0085174C">
        <w:rPr>
          <w:rFonts w:cs="Times New Roman"/>
        </w:rPr>
        <w:t>negyedik szövegtervezetet</w:t>
      </w:r>
      <w:r w:rsidR="0022452C">
        <w:rPr>
          <w:rFonts w:cs="Times New Roman"/>
        </w:rPr>
        <w:t xml:space="preserve"> és valamennyi</w:t>
      </w:r>
      <w:r w:rsidR="00DA599E">
        <w:rPr>
          <w:rFonts w:cs="Times New Roman"/>
        </w:rPr>
        <w:t xml:space="preserve"> további</w:t>
      </w:r>
      <w:r w:rsidR="0022452C">
        <w:rPr>
          <w:rFonts w:cs="Times New Roman"/>
        </w:rPr>
        <w:t xml:space="preserve"> fenti módosító javaslatot</w:t>
      </w:r>
      <w:r w:rsidRPr="0085174C">
        <w:rPr>
          <w:rFonts w:cs="Times New Roman"/>
        </w:rPr>
        <w:t>.</w:t>
      </w:r>
    </w:p>
    <w:p w14:paraId="28648B7D" w14:textId="77777777" w:rsidR="00353C5E" w:rsidRDefault="00353C5E" w:rsidP="00DD6D34">
      <w:pPr>
        <w:jc w:val="both"/>
      </w:pPr>
    </w:p>
    <w:p w14:paraId="34480198" w14:textId="77777777" w:rsidR="00353C5E" w:rsidRDefault="00E7256A" w:rsidP="00DD6D34">
      <w:pPr>
        <w:jc w:val="both"/>
        <w:rPr>
          <w:u w:val="single"/>
        </w:rPr>
      </w:pPr>
      <w:r>
        <w:rPr>
          <w:u w:val="single"/>
        </w:rPr>
        <w:t>1/2021. (II.1.) számú határozat</w:t>
      </w:r>
      <w:r w:rsidR="00353C5E">
        <w:rPr>
          <w:u w:val="single"/>
        </w:rPr>
        <w:t>:</w:t>
      </w:r>
    </w:p>
    <w:p w14:paraId="27732D77" w14:textId="77777777" w:rsidR="0022452C" w:rsidRDefault="0022452C" w:rsidP="00DD6D34">
      <w:pPr>
        <w:jc w:val="both"/>
      </w:pPr>
    </w:p>
    <w:p w14:paraId="19675B1C" w14:textId="5F5DF3BD" w:rsidR="0085174C" w:rsidRDefault="0085174C" w:rsidP="00DD6D34">
      <w:pPr>
        <w:jc w:val="both"/>
      </w:pPr>
      <w:r>
        <w:t xml:space="preserve">Az Alapszabály </w:t>
      </w:r>
      <w:r w:rsidR="0022452C">
        <w:t>módosítás</w:t>
      </w:r>
      <w:r>
        <w:t xml:space="preserve"> szövegének 6. pontja az alábbia</w:t>
      </w:r>
      <w:r w:rsidR="0022452C">
        <w:t xml:space="preserve">kat tartalmazza: </w:t>
      </w:r>
    </w:p>
    <w:p w14:paraId="14B7502B" w14:textId="77777777" w:rsidR="0022452C" w:rsidRDefault="0022452C" w:rsidP="00DD6D34">
      <w:pPr>
        <w:jc w:val="both"/>
      </w:pPr>
    </w:p>
    <w:p w14:paraId="516ADD63" w14:textId="77777777" w:rsidR="0022452C" w:rsidRPr="007D66F3" w:rsidRDefault="0022452C" w:rsidP="00DD6D34">
      <w:pPr>
        <w:jc w:val="both"/>
        <w:rPr>
          <w:rFonts w:cs="Times New Roman"/>
        </w:rPr>
      </w:pPr>
      <w:r w:rsidRPr="007D66F3">
        <w:rPr>
          <w:rFonts w:cs="Times New Roman"/>
        </w:rPr>
        <w:t xml:space="preserve">„6.2. A belépési nyilatkozatot az Egyesülethez címezve kell benyújtani írásban vagy az Egyesület honlapján keresztül formanyomtatvány kitöltésével. </w:t>
      </w:r>
    </w:p>
    <w:p w14:paraId="0BBBF4E9" w14:textId="77777777" w:rsidR="0022452C" w:rsidRDefault="0022452C" w:rsidP="00DD6D34">
      <w:pPr>
        <w:pStyle w:val="Listaszerbekezds"/>
        <w:jc w:val="both"/>
        <w:rPr>
          <w:rFonts w:cs="Times New Roman"/>
        </w:rPr>
      </w:pPr>
    </w:p>
    <w:p w14:paraId="44AF4F3C" w14:textId="77777777" w:rsidR="0022452C" w:rsidRPr="007D66F3" w:rsidRDefault="0022452C" w:rsidP="00DD6D34">
      <w:pPr>
        <w:jc w:val="both"/>
        <w:rPr>
          <w:rFonts w:cs="Times New Roman"/>
        </w:rPr>
      </w:pPr>
      <w:r w:rsidRPr="007D66F3">
        <w:rPr>
          <w:rFonts w:cs="Times New Roman"/>
        </w:rPr>
        <w:t>6.3. Az Elnökség a belépési nyilatkozat elfogadásáról legkésőbb a beérkezésétől számított 8 napon belül dönt. A belépési nyilatkozat elfogadásáról vagy elutasításáról szóló határozatot az Elnökség írásban megküldi a belépni kívánó személynek.</w:t>
      </w:r>
    </w:p>
    <w:p w14:paraId="147F7A4E" w14:textId="77777777" w:rsidR="0022452C" w:rsidRDefault="0022452C" w:rsidP="00DD6D34">
      <w:pPr>
        <w:pStyle w:val="Listaszerbekezds"/>
        <w:jc w:val="both"/>
        <w:rPr>
          <w:rFonts w:cs="Times New Roman"/>
        </w:rPr>
      </w:pPr>
    </w:p>
    <w:p w14:paraId="06E6B3B1" w14:textId="25F3D6C3" w:rsidR="00F55273" w:rsidRPr="00DD6D34" w:rsidRDefault="0022452C" w:rsidP="00DD6D34">
      <w:pPr>
        <w:jc w:val="both"/>
        <w:rPr>
          <w:rFonts w:cs="Times New Roman"/>
          <w:strike/>
        </w:rPr>
      </w:pPr>
      <w:r w:rsidRPr="007D66F3">
        <w:rPr>
          <w:rFonts w:cs="Times New Roman"/>
        </w:rPr>
        <w:t xml:space="preserve">6.4. </w:t>
      </w:r>
      <w:r w:rsidR="00F55273" w:rsidRPr="00DD6D34">
        <w:rPr>
          <w:rFonts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Amennyiben a belépési nyilatkozatot az egyesület tagja ajánlásával látta el, a belépési nyilatkozat elfogadását az Elnökség csak abban az esetben utasíthatja el, ha a belépni kívánó személy nem felel meg az egyesületi tagság 5.1. pontban meghatározott feltételeinek.</w:t>
      </w:r>
    </w:p>
    <w:p w14:paraId="4DF991B0" w14:textId="77777777" w:rsidR="0022452C" w:rsidRPr="0085174C" w:rsidRDefault="0022452C" w:rsidP="00DD6D34">
      <w:pPr>
        <w:pStyle w:val="Listaszerbekezds"/>
        <w:jc w:val="both"/>
        <w:rPr>
          <w:rFonts w:cs="Times New Roman"/>
        </w:rPr>
      </w:pPr>
    </w:p>
    <w:p w14:paraId="7A56FCA7" w14:textId="48B77FFF" w:rsidR="0022452C" w:rsidRPr="007D66F3" w:rsidRDefault="0022452C" w:rsidP="00DD6D34">
      <w:pPr>
        <w:jc w:val="both"/>
        <w:rPr>
          <w:rFonts w:cs="Times New Roman"/>
        </w:rPr>
      </w:pPr>
      <w:r w:rsidRPr="007D66F3">
        <w:rPr>
          <w:rFonts w:cs="Times New Roman"/>
        </w:rPr>
        <w:t xml:space="preserve">6.5. </w:t>
      </w:r>
      <w:r w:rsidR="00F55273">
        <w:rPr>
          <w:rFonts w:cs="Times New Roman"/>
        </w:rPr>
        <w:t>A</w:t>
      </w:r>
      <w:r w:rsidRPr="007D66F3">
        <w:rPr>
          <w:rFonts w:cs="Times New Roman"/>
        </w:rPr>
        <w:t>z Elnökség elutasító határozata ellen a kézbesítéstől számított 15 napon belül a Közgyűléshez fellebbezéssel élhet. Fellebbezés esetén az Elnökség haladéktalanul összehívja a Közgyűlést, amely a fellebbezés tárgyában nyílt szavazással dönt.”</w:t>
      </w:r>
    </w:p>
    <w:p w14:paraId="076BE633" w14:textId="77777777" w:rsidR="0022452C" w:rsidRDefault="0022452C" w:rsidP="00DD6D34">
      <w:pPr>
        <w:jc w:val="both"/>
      </w:pPr>
    </w:p>
    <w:p w14:paraId="18E1275E" w14:textId="0717FA5E" w:rsidR="0085174C" w:rsidRDefault="0022452C" w:rsidP="00DD6D34">
      <w:pPr>
        <w:jc w:val="both"/>
      </w:pPr>
      <w:r>
        <w:t>Az Alapszabály módosítás szövegének 7.1. pontja az alábbi</w:t>
      </w:r>
      <w:r w:rsidR="00516AE6">
        <w:t xml:space="preserve"> ponttal egészül</w:t>
      </w:r>
      <w:r>
        <w:t xml:space="preserve"> </w:t>
      </w:r>
      <w:r w:rsidR="00516AE6">
        <w:t>ki</w:t>
      </w:r>
      <w:r>
        <w:t xml:space="preserve">: </w:t>
      </w:r>
    </w:p>
    <w:p w14:paraId="486B19C1" w14:textId="77777777" w:rsidR="0085174C" w:rsidRDefault="0085174C" w:rsidP="00DD6D34">
      <w:pPr>
        <w:jc w:val="both"/>
      </w:pPr>
    </w:p>
    <w:p w14:paraId="42A5E31D" w14:textId="5C8E0726" w:rsidR="0085174C" w:rsidRDefault="00516AE6" w:rsidP="00DD6D34">
      <w:pPr>
        <w:pStyle w:val="Listaszerbekezds"/>
        <w:numPr>
          <w:ilvl w:val="0"/>
          <w:numId w:val="6"/>
        </w:numPr>
        <w:jc w:val="both"/>
      </w:pPr>
      <w:r>
        <w:t>az egyesületi tagsági jogviszony megszűnik akkor is,</w:t>
      </w:r>
      <w:r w:rsidRPr="003B718D">
        <w:t xml:space="preserve"> hogyha a tag bírói jogviszonya nem az 5.1</w:t>
      </w:r>
      <w:r>
        <w:t>.</w:t>
      </w:r>
      <w:r w:rsidRPr="003B718D">
        <w:t xml:space="preserve"> d) pontban írt okból szűnt meg</w:t>
      </w:r>
      <w:r>
        <w:t>.”</w:t>
      </w:r>
    </w:p>
    <w:p w14:paraId="4FB527D7" w14:textId="77777777" w:rsidR="00516AE6" w:rsidRDefault="00516AE6" w:rsidP="00DD6D34">
      <w:pPr>
        <w:ind w:left="360"/>
        <w:jc w:val="both"/>
      </w:pPr>
    </w:p>
    <w:p w14:paraId="2938853D" w14:textId="03766818" w:rsidR="00516AE6" w:rsidRDefault="00516AE6" w:rsidP="00DD6D34">
      <w:pPr>
        <w:jc w:val="both"/>
      </w:pPr>
      <w:r>
        <w:lastRenderedPageBreak/>
        <w:t xml:space="preserve">Az Alapszabály módosítás szövegének 9. pontja az alábbiak szerint változik: </w:t>
      </w:r>
    </w:p>
    <w:p w14:paraId="70840967" w14:textId="1469A676" w:rsidR="00516AE6" w:rsidRDefault="00516AE6" w:rsidP="00DD6D34">
      <w:pPr>
        <w:jc w:val="both"/>
      </w:pPr>
    </w:p>
    <w:p w14:paraId="5AD7531E" w14:textId="1F1CC4A5" w:rsidR="00516AE6" w:rsidRPr="00A10A18" w:rsidRDefault="00516AE6" w:rsidP="00DD6D34">
      <w:pPr>
        <w:jc w:val="both"/>
        <w:rPr>
          <w:rFonts w:cs="Times New Roman"/>
        </w:rPr>
      </w:pPr>
      <w:r w:rsidRPr="00A10A18">
        <w:rPr>
          <w:rFonts w:cs="Times New Roman"/>
        </w:rPr>
        <w:t>9.1. Az Egyesület pártoló tagja lehet az a természetes személy, aki az Egyesület cél</w:t>
      </w:r>
      <w:r>
        <w:rPr>
          <w:rFonts w:cs="Times New Roman"/>
        </w:rPr>
        <w:t>jaival</w:t>
      </w:r>
      <w:r w:rsidRPr="00A10A18">
        <w:rPr>
          <w:rFonts w:cs="Times New Roman"/>
        </w:rPr>
        <w:t xml:space="preserve"> egyetért, az Alapszabályban foglalt rendelkezéseket elfogadja</w:t>
      </w:r>
      <w:r>
        <w:rPr>
          <w:rFonts w:cs="Times New Roman"/>
        </w:rPr>
        <w:t xml:space="preserve">, és </w:t>
      </w:r>
      <w:r w:rsidR="00246EB1">
        <w:rPr>
          <w:rFonts w:cs="Times New Roman"/>
        </w:rPr>
        <w:t>nyilatkozik, hogy</w:t>
      </w:r>
      <w:r>
        <w:rPr>
          <w:rFonts w:cs="Times New Roman"/>
        </w:rPr>
        <w:t xml:space="preserve"> pártoló tagként kíván az Egyesülethez tartozni. A pártoló tag az egyesület tevékenységében csak vagyoni hozzájárulásával vesz részt. </w:t>
      </w:r>
    </w:p>
    <w:p w14:paraId="119C982B" w14:textId="77777777" w:rsidR="00516AE6" w:rsidRPr="00A10A18" w:rsidRDefault="00516AE6" w:rsidP="00DD6D34">
      <w:pPr>
        <w:jc w:val="both"/>
        <w:rPr>
          <w:rFonts w:cs="Times New Roman"/>
        </w:rPr>
      </w:pPr>
    </w:p>
    <w:p w14:paraId="3F865D2C" w14:textId="3E5B438D" w:rsidR="00516AE6" w:rsidRPr="00A10A18" w:rsidRDefault="00516AE6" w:rsidP="00DD6D34">
      <w:pPr>
        <w:jc w:val="both"/>
        <w:rPr>
          <w:rFonts w:cs="Times New Roman"/>
        </w:rPr>
      </w:pPr>
      <w:r w:rsidRPr="00A10A18">
        <w:rPr>
          <w:rFonts w:cs="Times New Roman"/>
        </w:rPr>
        <w:t>9.</w:t>
      </w:r>
      <w:r w:rsidR="002C435B">
        <w:rPr>
          <w:rFonts w:cs="Times New Roman"/>
        </w:rPr>
        <w:t>2</w:t>
      </w:r>
      <w:r w:rsidRPr="00A10A18">
        <w:rPr>
          <w:rFonts w:cs="Times New Roman"/>
        </w:rPr>
        <w:t xml:space="preserve">. A pártoló tagságra </w:t>
      </w:r>
      <w:r>
        <w:rPr>
          <w:rFonts w:cs="Times New Roman"/>
        </w:rPr>
        <w:t>vonatkozó</w:t>
      </w:r>
      <w:r w:rsidR="00F55273">
        <w:rPr>
          <w:rFonts w:cs="Times New Roman"/>
        </w:rPr>
        <w:t xml:space="preserve"> </w:t>
      </w:r>
      <w:r w:rsidR="00F55273" w:rsidRPr="00DD6D34">
        <w:rPr>
          <w:rFonts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tagfelvételi </w:t>
      </w:r>
      <w:r w:rsidRPr="00A10A18">
        <w:rPr>
          <w:rFonts w:cs="Times New Roman"/>
        </w:rPr>
        <w:t>kérelmet az Egyesülethez címezve kell benyújtani</w:t>
      </w:r>
      <w:r>
        <w:rPr>
          <w:rFonts w:cs="Times New Roman"/>
        </w:rPr>
        <w:t xml:space="preserve"> írásban vagy</w:t>
      </w:r>
      <w:r w:rsidRPr="00A10A18">
        <w:rPr>
          <w:rFonts w:cs="Times New Roman"/>
        </w:rPr>
        <w:t xml:space="preserve"> az Egyesület honlapján keresztül</w:t>
      </w:r>
      <w:r>
        <w:rPr>
          <w:rFonts w:cs="Times New Roman"/>
        </w:rPr>
        <w:t>,</w:t>
      </w:r>
      <w:r w:rsidRPr="00A10A18">
        <w:rPr>
          <w:rFonts w:cs="Times New Roman"/>
        </w:rPr>
        <w:t xml:space="preserve"> formanyomtatvány kitöltésével</w:t>
      </w:r>
      <w:r w:rsidRPr="00601F82">
        <w:rPr>
          <w:rFonts w:cs="Times New Roman"/>
          <w:i/>
          <w:iCs/>
        </w:rPr>
        <w:t>.</w:t>
      </w:r>
    </w:p>
    <w:p w14:paraId="20B139A0" w14:textId="77777777" w:rsidR="00516AE6" w:rsidRPr="00A10A18" w:rsidRDefault="00516AE6" w:rsidP="00DD6D34">
      <w:pPr>
        <w:jc w:val="both"/>
        <w:rPr>
          <w:rFonts w:cs="Times New Roman"/>
        </w:rPr>
      </w:pPr>
    </w:p>
    <w:p w14:paraId="50A82FD7" w14:textId="52721C62" w:rsidR="00516AE6" w:rsidRPr="00516AE6" w:rsidRDefault="00516AE6" w:rsidP="00DD6D34">
      <w:pPr>
        <w:jc w:val="both"/>
        <w:rPr>
          <w:rFonts w:cs="Times New Roman"/>
        </w:rPr>
      </w:pPr>
      <w:r w:rsidRPr="00A10A18">
        <w:rPr>
          <w:rFonts w:cs="Times New Roman"/>
        </w:rPr>
        <w:t>9.</w:t>
      </w:r>
      <w:r w:rsidR="002C435B">
        <w:rPr>
          <w:rFonts w:cs="Times New Roman"/>
        </w:rPr>
        <w:t>3</w:t>
      </w:r>
      <w:r w:rsidRPr="00A10A18">
        <w:rPr>
          <w:rFonts w:cs="Times New Roman"/>
        </w:rPr>
        <w:t xml:space="preserve">. Az Elnökség a kérelemről legkésőbb a beérkezésétől számított </w:t>
      </w:r>
      <w:r w:rsidRPr="004F6FCA">
        <w:rPr>
          <w:rFonts w:cs="Times New Roman"/>
        </w:rPr>
        <w:t xml:space="preserve">8 </w:t>
      </w:r>
      <w:r w:rsidRPr="00A10A18">
        <w:rPr>
          <w:rFonts w:cs="Times New Roman"/>
        </w:rPr>
        <w:t>napon belül dönt. A</w:t>
      </w:r>
      <w:r w:rsidR="00DD6D34">
        <w:rPr>
          <w:rFonts w:cs="Times New Roman"/>
        </w:rPr>
        <w:t xml:space="preserve"> </w:t>
      </w:r>
      <w:r w:rsidR="00F55273" w:rsidRPr="00DD6D34">
        <w:rPr>
          <w:rFonts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kérelem</w:t>
      </w:r>
      <w:r w:rsidR="00F55273" w:rsidRPr="00F55273">
        <w:rPr>
          <w:rFonts w:cs="Times New Roman"/>
          <w:color w:val="FF0000"/>
        </w:rPr>
        <w:t xml:space="preserve"> </w:t>
      </w:r>
      <w:r>
        <w:rPr>
          <w:rFonts w:cs="Times New Roman"/>
        </w:rPr>
        <w:t>elfogadásáról vagy elutasításáról szóló</w:t>
      </w:r>
      <w:r w:rsidRPr="00A10A18">
        <w:rPr>
          <w:rFonts w:cs="Times New Roman"/>
        </w:rPr>
        <w:t xml:space="preserve"> határozatot az Elnökség írásba</w:t>
      </w:r>
      <w:r>
        <w:rPr>
          <w:rFonts w:cs="Times New Roman"/>
        </w:rPr>
        <w:t>n</w:t>
      </w:r>
      <w:r w:rsidRPr="00A10A18">
        <w:rPr>
          <w:rFonts w:cs="Times New Roman"/>
        </w:rPr>
        <w:t xml:space="preserve"> </w:t>
      </w:r>
      <w:r>
        <w:rPr>
          <w:rFonts w:cs="Times New Roman"/>
        </w:rPr>
        <w:t xml:space="preserve">megküldi </w:t>
      </w:r>
      <w:r w:rsidRPr="00A10A18">
        <w:rPr>
          <w:rFonts w:cs="Times New Roman"/>
        </w:rPr>
        <w:t>a kérelmező</w:t>
      </w:r>
      <w:r>
        <w:rPr>
          <w:rFonts w:cs="Times New Roman"/>
        </w:rPr>
        <w:t>nek</w:t>
      </w:r>
      <w:r w:rsidRPr="00A10A18">
        <w:rPr>
          <w:rFonts w:cs="Times New Roman"/>
        </w:rPr>
        <w:t xml:space="preserve">. </w:t>
      </w:r>
      <w:r w:rsidRPr="00516AE6">
        <w:rPr>
          <w:rFonts w:cs="Times New Roman"/>
        </w:rPr>
        <w:t>A</w:t>
      </w:r>
      <w:r w:rsidR="00DA599E">
        <w:rPr>
          <w:rFonts w:cs="Times New Roman"/>
        </w:rPr>
        <w:t xml:space="preserve"> kérelem</w:t>
      </w:r>
      <w:r w:rsidRPr="00516AE6">
        <w:rPr>
          <w:rFonts w:cs="Times New Roman"/>
        </w:rPr>
        <w:t xml:space="preserve"> elfogadását az Elnökség csak abban az esetben utasíthatja el, ha a pártoló tagként csatlakozni kívánó személy nem felel meg az egyesületi tagság 5.1. pontban meghatározott feltételeinek.</w:t>
      </w:r>
      <w:r>
        <w:rPr>
          <w:rFonts w:cs="Times New Roman"/>
        </w:rPr>
        <w:t xml:space="preserve"> </w:t>
      </w:r>
      <w:r w:rsidRPr="00516AE6">
        <w:rPr>
          <w:rFonts w:cs="Times New Roman"/>
        </w:rPr>
        <w:t>A kérelem elutasítása ellen jogorvoslatnak nincs helye.</w:t>
      </w:r>
    </w:p>
    <w:p w14:paraId="01AF6E5D" w14:textId="77777777" w:rsidR="00516AE6" w:rsidRPr="00A10A18" w:rsidRDefault="00516AE6" w:rsidP="00DD6D34">
      <w:pPr>
        <w:jc w:val="both"/>
        <w:rPr>
          <w:rFonts w:cs="Times New Roman"/>
        </w:rPr>
      </w:pPr>
    </w:p>
    <w:p w14:paraId="42298E19" w14:textId="6AA12BBC" w:rsidR="00516AE6" w:rsidRDefault="00516AE6" w:rsidP="00DD6D34">
      <w:pPr>
        <w:pStyle w:val="Szvegtrzs"/>
        <w:spacing w:after="0"/>
        <w:jc w:val="both"/>
      </w:pPr>
      <w:r w:rsidRPr="00A10A18">
        <w:t>9.</w:t>
      </w:r>
      <w:r w:rsidR="002C435B">
        <w:t>4</w:t>
      </w:r>
      <w:r w:rsidRPr="00A10A18">
        <w:t>. A pártoló tag jogviszony</w:t>
      </w:r>
      <w:r>
        <w:t>a</w:t>
      </w:r>
      <w:r w:rsidRPr="00A10A18">
        <w:t xml:space="preserve"> a 7. címnek megfelelően szűnhet meg.</w:t>
      </w:r>
    </w:p>
    <w:p w14:paraId="5839D4C2" w14:textId="3DA406A6" w:rsidR="00516AE6" w:rsidRDefault="00516AE6" w:rsidP="00DD6D34">
      <w:pPr>
        <w:pStyle w:val="Szvegtrzs"/>
        <w:spacing w:after="0"/>
        <w:jc w:val="both"/>
      </w:pPr>
    </w:p>
    <w:p w14:paraId="44212A36" w14:textId="5E545147" w:rsidR="00516AE6" w:rsidRDefault="00516AE6" w:rsidP="00DD6D34">
      <w:pPr>
        <w:pStyle w:val="Szvegtrzs"/>
        <w:spacing w:after="0"/>
        <w:jc w:val="both"/>
      </w:pPr>
      <w:r w:rsidRPr="00A10A18">
        <w:t>9.</w:t>
      </w:r>
      <w:r w:rsidR="002C435B">
        <w:t>5</w:t>
      </w:r>
      <w:r w:rsidRPr="00A10A18">
        <w:t>. A pártoló tag</w:t>
      </w:r>
      <w:r>
        <w:t xml:space="preserve"> köteles az Alapszabályban, a közgyűlési és elnökségi határozatokban foglaltakat betartani és köteles a közgyűlés által megállapított tagdíjat megfizetni.</w:t>
      </w:r>
    </w:p>
    <w:p w14:paraId="06FD2A79" w14:textId="67511DD5" w:rsidR="00516AE6" w:rsidRDefault="00516AE6" w:rsidP="00DD6D34">
      <w:pPr>
        <w:jc w:val="both"/>
      </w:pPr>
    </w:p>
    <w:p w14:paraId="6F4C558C" w14:textId="7937D812" w:rsidR="00AE4939" w:rsidRDefault="007D66F3" w:rsidP="00DD6D34">
      <w:pPr>
        <w:jc w:val="both"/>
      </w:pPr>
      <w:r>
        <w:t>Az Alapszabály módosítás szövegének 10.12. pontjában a jogi személy kifejezés helyett egyesület szerepel és a 11.8. pontban nem szerepel a „kijelölésével” szó.</w:t>
      </w:r>
    </w:p>
    <w:p w14:paraId="6E6935AE" w14:textId="553D39E3" w:rsidR="007D66F3" w:rsidRDefault="007D66F3" w:rsidP="00DD6D34">
      <w:pPr>
        <w:jc w:val="both"/>
      </w:pPr>
    </w:p>
    <w:p w14:paraId="1A0888AE" w14:textId="046545A1" w:rsidR="007D66F3" w:rsidRDefault="007D66F3" w:rsidP="00DD6D34">
      <w:pPr>
        <w:jc w:val="both"/>
        <w:rPr>
          <w:u w:val="single"/>
        </w:rPr>
      </w:pPr>
      <w:r>
        <w:rPr>
          <w:u w:val="single"/>
        </w:rPr>
        <w:t>2/2021. (II.1.) számú határozat:</w:t>
      </w:r>
    </w:p>
    <w:p w14:paraId="3C2CF2E7" w14:textId="236F515A" w:rsidR="007D66F3" w:rsidRDefault="007D66F3" w:rsidP="00DD6D34">
      <w:pPr>
        <w:jc w:val="both"/>
        <w:rPr>
          <w:u w:val="single"/>
        </w:rPr>
      </w:pPr>
    </w:p>
    <w:p w14:paraId="28E2A60A" w14:textId="377DDDFA" w:rsidR="007D66F3" w:rsidRDefault="00652D80" w:rsidP="00DD6D34">
      <w:pPr>
        <w:jc w:val="both"/>
      </w:pPr>
      <w:r>
        <w:t>A jelenlévő tagok a</w:t>
      </w:r>
      <w:r w:rsidR="007D66F3">
        <w:t>z 1/2021. (II.1.) számú határozatban foglalt módosításokkal egyhangúlag elfogadták a módosított Alapszabályt.</w:t>
      </w:r>
    </w:p>
    <w:p w14:paraId="5E7AC68E" w14:textId="77777777" w:rsidR="00AE4939" w:rsidRDefault="00AE4939" w:rsidP="00DD6D34">
      <w:pPr>
        <w:jc w:val="both"/>
      </w:pPr>
    </w:p>
    <w:p w14:paraId="2720289A" w14:textId="77777777" w:rsidR="00C41160" w:rsidRDefault="00E7256A" w:rsidP="00DD6D34">
      <w:pPr>
        <w:jc w:val="both"/>
        <w:rPr>
          <w:b/>
          <w:bCs/>
        </w:rPr>
      </w:pPr>
      <w:r>
        <w:rPr>
          <w:b/>
          <w:bCs/>
        </w:rPr>
        <w:t>2.Az egyesület 2021. évi szakmai programja</w:t>
      </w:r>
    </w:p>
    <w:p w14:paraId="17C26ED2" w14:textId="77777777" w:rsidR="00C41160" w:rsidRDefault="00C41160" w:rsidP="00DD6D34">
      <w:pPr>
        <w:jc w:val="both"/>
        <w:rPr>
          <w:b/>
          <w:bCs/>
        </w:rPr>
      </w:pPr>
    </w:p>
    <w:p w14:paraId="19221DB9" w14:textId="0408861B" w:rsidR="00C41160" w:rsidRDefault="00652D80" w:rsidP="00DD6D34">
      <w:pPr>
        <w:jc w:val="both"/>
      </w:pPr>
      <w:r>
        <w:t xml:space="preserve">Dr. </w:t>
      </w:r>
      <w:r w:rsidR="00AE4939">
        <w:t>Ignácz György ismerteti a</w:t>
      </w:r>
      <w:r w:rsidR="00246EB1">
        <w:t xml:space="preserve"> 2021.</w:t>
      </w:r>
      <w:r w:rsidR="00AE4939">
        <w:t xml:space="preserve"> évre vonatkozó szakmai </w:t>
      </w:r>
      <w:r>
        <w:t>elképzeléseket</w:t>
      </w:r>
      <w:r w:rsidR="00AE4939">
        <w:t xml:space="preserve">, </w:t>
      </w:r>
      <w:r>
        <w:t xml:space="preserve">amelyek megvalósítására a jelenlegi járvány helyzetben nagyon behatárolt lehetőségek vannak. A </w:t>
      </w:r>
      <w:r w:rsidR="00754C15">
        <w:t>Nyitott Bíróság</w:t>
      </w:r>
      <w:r>
        <w:t xml:space="preserve"> program keretében</w:t>
      </w:r>
      <w:r w:rsidR="00754C15">
        <w:t xml:space="preserve"> iskol</w:t>
      </w:r>
      <w:r>
        <w:t>ai órák, egyetemi szemináriumok tartására az év első félévében biztosan nem lesz lehetőség</w:t>
      </w:r>
      <w:r w:rsidR="00754C15">
        <w:t>,</w:t>
      </w:r>
      <w:r>
        <w:t xml:space="preserve"> illetve</w:t>
      </w:r>
      <w:r w:rsidR="00754C15">
        <w:t xml:space="preserve"> online rendezvények</w:t>
      </w:r>
      <w:r>
        <w:t xml:space="preserve"> szervezésére egyelőre még nem készült fel az Egyesület</w:t>
      </w:r>
      <w:r w:rsidR="00754C15">
        <w:t>.</w:t>
      </w:r>
      <w:r>
        <w:t xml:space="preserve"> De az év első félévében fontos lenne előkészíteni a későbbi iskolai órák, illetve egyetemi szemináriumok tematikáját és felvenni a kapcsolatot azokkal az egyetemi tanszékekkel</w:t>
      </w:r>
      <w:r w:rsidR="00707A42">
        <w:t>, amelyek fogadnák az Egyesület előadóit</w:t>
      </w:r>
      <w:r>
        <w:t>.</w:t>
      </w:r>
    </w:p>
    <w:p w14:paraId="4CDAF4DC" w14:textId="6727433A" w:rsidR="00754C15" w:rsidRDefault="00652D80" w:rsidP="00DD6D34">
      <w:pPr>
        <w:jc w:val="both"/>
      </w:pPr>
      <w:r>
        <w:t xml:space="preserve">Dr. </w:t>
      </w:r>
      <w:r w:rsidR="00754C15">
        <w:t>Laczó Adrienn</w:t>
      </w:r>
      <w:r w:rsidR="00707A42">
        <w:t xml:space="preserve"> ismerteti az általa elkészített</w:t>
      </w:r>
      <w:r w:rsidR="00754C15">
        <w:t xml:space="preserve"> bemutatkozó lev</w:t>
      </w:r>
      <w:r w:rsidR="00707A42">
        <w:t>él tervezetét, amelyet középiskolák részére</w:t>
      </w:r>
      <w:r w:rsidR="00754C15">
        <w:t xml:space="preserve"> </w:t>
      </w:r>
      <w:r w:rsidR="00707A42">
        <w:t>írt</w:t>
      </w:r>
      <w:r w:rsidR="00754C15">
        <w:t>,</w:t>
      </w:r>
      <w:r w:rsidR="00707A42">
        <w:t xml:space="preserve"> valamint</w:t>
      </w:r>
      <w:r w:rsidR="00754C15">
        <w:t xml:space="preserve"> </w:t>
      </w:r>
      <w:r w:rsidR="00707A42">
        <w:t>a feldolgozható</w:t>
      </w:r>
      <w:r w:rsidR="00754C15">
        <w:t xml:space="preserve"> témákat</w:t>
      </w:r>
      <w:r w:rsidR="00707A42">
        <w:t>.</w:t>
      </w:r>
    </w:p>
    <w:p w14:paraId="035A598D" w14:textId="77777777" w:rsidR="00C41160" w:rsidRDefault="00C41160" w:rsidP="00DD6D34">
      <w:pPr>
        <w:jc w:val="both"/>
      </w:pPr>
    </w:p>
    <w:p w14:paraId="4B77A94A" w14:textId="0058AF2C" w:rsidR="00C41160" w:rsidRDefault="00E7256A" w:rsidP="00DD6D34">
      <w:pPr>
        <w:jc w:val="both"/>
        <w:rPr>
          <w:b/>
          <w:bCs/>
        </w:rPr>
      </w:pPr>
      <w:r>
        <w:rPr>
          <w:b/>
          <w:bCs/>
        </w:rPr>
        <w:t>3.</w:t>
      </w:r>
      <w:r w:rsidR="00707A42">
        <w:rPr>
          <w:b/>
          <w:bCs/>
        </w:rPr>
        <w:t xml:space="preserve"> </w:t>
      </w:r>
      <w:r>
        <w:rPr>
          <w:b/>
          <w:bCs/>
        </w:rPr>
        <w:t xml:space="preserve">Az egyesület </w:t>
      </w:r>
      <w:r w:rsidR="00707A42">
        <w:rPr>
          <w:b/>
          <w:bCs/>
        </w:rPr>
        <w:t>honlapja</w:t>
      </w:r>
    </w:p>
    <w:p w14:paraId="48A6557F" w14:textId="77777777" w:rsidR="00C41160" w:rsidRDefault="00C41160" w:rsidP="00DD6D34">
      <w:pPr>
        <w:jc w:val="both"/>
        <w:rPr>
          <w:b/>
          <w:bCs/>
        </w:rPr>
      </w:pPr>
    </w:p>
    <w:p w14:paraId="2ED176A2" w14:textId="54450521" w:rsidR="0024597B" w:rsidRDefault="00707A42" w:rsidP="00DD6D34">
      <w:pPr>
        <w:jc w:val="both"/>
      </w:pPr>
      <w:r>
        <w:t xml:space="preserve">Dr. Ignácz György elmondja, hogy az aktív tagok mellett, a </w:t>
      </w:r>
      <w:r w:rsidR="009E32FE">
        <w:t>honlap elkészítése</w:t>
      </w:r>
      <w:r>
        <w:t xml:space="preserve"> is</w:t>
      </w:r>
      <w:r w:rsidR="009E32FE">
        <w:t xml:space="preserve"> alapvető fontosságú </w:t>
      </w:r>
      <w:r>
        <w:t xml:space="preserve">a céljaink megvalósításához. A tervek szerint a honlapnak </w:t>
      </w:r>
      <w:r w:rsidR="00246EB1">
        <w:t>készül</w:t>
      </w:r>
      <w:r>
        <w:t xml:space="preserve"> egy olyan, kizárólag a tagok számára elérhető</w:t>
      </w:r>
      <w:r w:rsidR="009E32FE">
        <w:t xml:space="preserve"> </w:t>
      </w:r>
      <w:r>
        <w:t>„</w:t>
      </w:r>
      <w:r w:rsidR="009E32FE">
        <w:t>zárt rész</w:t>
      </w:r>
      <w:r>
        <w:t>e”, amely elsősorban</w:t>
      </w:r>
      <w:r w:rsidR="009E32FE">
        <w:t xml:space="preserve"> szakmai tartalm</w:t>
      </w:r>
      <w:r>
        <w:t>ú lesz és ez reményeink szerint</w:t>
      </w:r>
      <w:r w:rsidR="009E32FE">
        <w:t xml:space="preserve"> vonzóvá teszi az egyesületet</w:t>
      </w:r>
      <w:r>
        <w:t xml:space="preserve"> a kollégák számára</w:t>
      </w:r>
      <w:r w:rsidR="009E32FE">
        <w:t>.</w:t>
      </w:r>
      <w:r>
        <w:t xml:space="preserve"> Ismerteti továbbá a</w:t>
      </w:r>
      <w:r w:rsidR="009E32FE">
        <w:t xml:space="preserve"> </w:t>
      </w:r>
      <w:r>
        <w:t>h</w:t>
      </w:r>
      <w:r w:rsidR="009E32FE">
        <w:t>onlap</w:t>
      </w:r>
      <w:r>
        <w:t xml:space="preserve"> elkészítésére kapott</w:t>
      </w:r>
      <w:r w:rsidR="009E32FE">
        <w:t xml:space="preserve"> </w:t>
      </w:r>
      <w:r>
        <w:t>ár</w:t>
      </w:r>
      <w:r w:rsidR="009E32FE">
        <w:t>ajánlatot, a</w:t>
      </w:r>
      <w:r>
        <w:t>m</w:t>
      </w:r>
      <w:r w:rsidR="00246EB1">
        <w:t>elynek összege</w:t>
      </w:r>
      <w:r w:rsidR="009E32FE">
        <w:t xml:space="preserve"> </w:t>
      </w:r>
      <w:proofErr w:type="gramStart"/>
      <w:r w:rsidR="009E32FE">
        <w:t>300.000,-</w:t>
      </w:r>
      <w:proofErr w:type="gramEnd"/>
      <w:r w:rsidR="009E32FE">
        <w:t xml:space="preserve"> forint + ÁFA,</w:t>
      </w:r>
      <w:r>
        <w:t xml:space="preserve"> valamint további</w:t>
      </w:r>
      <w:r w:rsidR="009E32FE">
        <w:t xml:space="preserve"> </w:t>
      </w:r>
      <w:r w:rsidR="009E32FE">
        <w:lastRenderedPageBreak/>
        <w:t>költség</w:t>
      </w:r>
      <w:r>
        <w:t xml:space="preserve"> lesz a havi</w:t>
      </w:r>
      <w:r w:rsidR="009E32FE">
        <w:t xml:space="preserve"> üzemeltetési díj. Ezt az összeget kell </w:t>
      </w:r>
      <w:r>
        <w:t>a tagoknak az Egyesület rendelkezésére bocsátania</w:t>
      </w:r>
      <w:r w:rsidR="009E32FE">
        <w:t xml:space="preserve">. </w:t>
      </w:r>
      <w:r>
        <w:t>A levezető elnök i</w:t>
      </w:r>
      <w:r w:rsidR="009E32FE">
        <w:t>smerteti a honlap fejlesztővel kötendő szerződés tartalmát</w:t>
      </w:r>
      <w:r>
        <w:t xml:space="preserve"> és a szerződési</w:t>
      </w:r>
      <w:r w:rsidR="009E32FE">
        <w:t xml:space="preserve"> feltétel</w:t>
      </w:r>
      <w:r>
        <w:t>eket</w:t>
      </w:r>
      <w:r w:rsidR="009E32FE">
        <w:t>. A honlap</w:t>
      </w:r>
      <w:r>
        <w:t xml:space="preserve"> elkészítése során az a</w:t>
      </w:r>
      <w:r w:rsidR="009E32FE">
        <w:t xml:space="preserve"> koncepc</w:t>
      </w:r>
      <w:r>
        <w:t>ió</w:t>
      </w:r>
      <w:r w:rsidR="009E32FE">
        <w:t xml:space="preserve">, hogy minden jövőbeli tartalom és </w:t>
      </w:r>
      <w:r>
        <w:t>a tervezett</w:t>
      </w:r>
      <w:r w:rsidR="009E32FE">
        <w:t xml:space="preserve"> rendszer már a mostani fejlesztés</w:t>
      </w:r>
      <w:r>
        <w:t>t követően</w:t>
      </w:r>
      <w:r w:rsidR="009E32FE">
        <w:t xml:space="preserve"> elérhető legyen</w:t>
      </w:r>
      <w:r>
        <w:t xml:space="preserve"> azért, hogy a tartalom bővülés miatt később ne kelljen egy teljesen új honlapot csináltatnunk</w:t>
      </w:r>
      <w:r w:rsidR="009E32FE">
        <w:t>.</w:t>
      </w:r>
      <w:r w:rsidR="00314068">
        <w:t xml:space="preserve"> </w:t>
      </w:r>
      <w:r>
        <w:t>A „z</w:t>
      </w:r>
      <w:r w:rsidR="00314068">
        <w:t>árt rész</w:t>
      </w:r>
      <w:r>
        <w:t>” tartalmát</w:t>
      </w:r>
      <w:r w:rsidR="00314068">
        <w:t xml:space="preserve"> külön ismerteti,</w:t>
      </w:r>
      <w:r>
        <w:t xml:space="preserve"> beszél a</w:t>
      </w:r>
      <w:r w:rsidR="00314068">
        <w:t xml:space="preserve"> belépési nyilatkozat feldolgozásának módj</w:t>
      </w:r>
      <w:r>
        <w:t>áról</w:t>
      </w:r>
      <w:r w:rsidR="00246EB1">
        <w:t>,</w:t>
      </w:r>
      <w:r>
        <w:t xml:space="preserve"> </w:t>
      </w:r>
      <w:r w:rsidR="00246EB1">
        <w:t>illetve</w:t>
      </w:r>
      <w:r>
        <w:t xml:space="preserve"> egyéb </w:t>
      </w:r>
      <w:r w:rsidR="00314068">
        <w:t>technikai kérdések</w:t>
      </w:r>
      <w:r>
        <w:t>ről</w:t>
      </w:r>
      <w:r w:rsidR="00314068">
        <w:t xml:space="preserve">. </w:t>
      </w:r>
      <w:r>
        <w:t>A</w:t>
      </w:r>
      <w:r w:rsidR="0024597B">
        <w:t xml:space="preserve"> honlapr</w:t>
      </w:r>
      <w:r w:rsidR="00246EB1">
        <w:t>a</w:t>
      </w:r>
      <w:r w:rsidR="0024597B">
        <w:t xml:space="preserve"> kerülő</w:t>
      </w:r>
      <w:r>
        <w:t xml:space="preserve"> t</w:t>
      </w:r>
      <w:r w:rsidR="00314068">
        <w:t>artalmak elkészítés</w:t>
      </w:r>
      <w:r w:rsidR="0024597B">
        <w:t>e a tagok</w:t>
      </w:r>
      <w:r w:rsidR="00314068">
        <w:t xml:space="preserve"> feladata,</w:t>
      </w:r>
      <w:r w:rsidR="0024597B">
        <w:t xml:space="preserve"> amelyeket majd dr. Ignácz György a későbbiekben</w:t>
      </w:r>
      <w:r w:rsidR="00246EB1">
        <w:t xml:space="preserve"> e-mailben</w:t>
      </w:r>
      <w:r w:rsidR="00314068">
        <w:t xml:space="preserve"> </w:t>
      </w:r>
      <w:r w:rsidR="0024597B">
        <w:t>el</w:t>
      </w:r>
      <w:r w:rsidR="00314068">
        <w:t>küld</w:t>
      </w:r>
      <w:r w:rsidR="0024597B">
        <w:t xml:space="preserve"> és ezekből </w:t>
      </w:r>
      <w:r w:rsidR="00314068">
        <w:t>minden</w:t>
      </w:r>
      <w:r w:rsidR="0024597B">
        <w:t xml:space="preserve"> tag kiválaszthatja, hogy mit szeretne megírni.</w:t>
      </w:r>
    </w:p>
    <w:p w14:paraId="76E294BB" w14:textId="77777777" w:rsidR="00246EB1" w:rsidRDefault="00246EB1" w:rsidP="00DD6D34">
      <w:pPr>
        <w:jc w:val="both"/>
      </w:pPr>
    </w:p>
    <w:p w14:paraId="7DFB7F9A" w14:textId="7552A423" w:rsidR="00C41160" w:rsidRDefault="0024597B" w:rsidP="00DD6D34">
      <w:pPr>
        <w:jc w:val="both"/>
        <w:rPr>
          <w:u w:val="single"/>
        </w:rPr>
      </w:pPr>
      <w:r>
        <w:t xml:space="preserve">Dr. Laczó </w:t>
      </w:r>
      <w:r w:rsidR="00314068">
        <w:t>Adrienn</w:t>
      </w:r>
      <w:r>
        <w:t xml:space="preserve"> prezentálja a korábban elküldött honlap koncepció képét, valamint ismerteti a</w:t>
      </w:r>
      <w:r w:rsidR="00314068">
        <w:t xml:space="preserve"> javaslat</w:t>
      </w:r>
      <w:r>
        <w:t>át arra vonatkozóan, hogy a honlapon legyen egy olyan rész is,</w:t>
      </w:r>
      <w:r w:rsidR="00314068">
        <w:t xml:space="preserve"> </w:t>
      </w:r>
      <w:r>
        <w:t>ahol</w:t>
      </w:r>
      <w:r w:rsidR="00314068">
        <w:t xml:space="preserve"> külső szereplők,</w:t>
      </w:r>
      <w:r w:rsidR="00246EB1">
        <w:t xml:space="preserve"> illetve </w:t>
      </w:r>
      <w:r w:rsidR="00314068">
        <w:t>gyerekek</w:t>
      </w:r>
      <w:r w:rsidR="00246EB1">
        <w:t xml:space="preserve"> és fiatalok</w:t>
      </w:r>
      <w:r>
        <w:t xml:space="preserve"> írják le, illetve jellemzik azt,</w:t>
      </w:r>
      <w:r w:rsidR="00246EB1">
        <w:t xml:space="preserve"> </w:t>
      </w:r>
      <w:r w:rsidR="00314068">
        <w:t>hogyan lát</w:t>
      </w:r>
      <w:r>
        <w:t>ják a bírókat, a bírói munkát, illetve a bíróságokat.</w:t>
      </w:r>
      <w:r w:rsidR="00314068">
        <w:t xml:space="preserve"> </w:t>
      </w:r>
      <w:r>
        <w:t>Elmondja továbbá</w:t>
      </w:r>
      <w:r w:rsidR="009E32FE">
        <w:t>, hogy akár tagi kölcsönként is adható a honlap</w:t>
      </w:r>
      <w:r>
        <w:t>készítés díjának ki</w:t>
      </w:r>
      <w:r w:rsidR="009E32FE">
        <w:t>fizetéséhez a vagyoni hozzájárulás.</w:t>
      </w:r>
      <w:r w:rsidR="00314068">
        <w:t xml:space="preserve"> </w:t>
      </w:r>
    </w:p>
    <w:p w14:paraId="70CE2F61" w14:textId="77777777" w:rsidR="00C41160" w:rsidRDefault="00C41160" w:rsidP="00DD6D34">
      <w:pPr>
        <w:jc w:val="both"/>
      </w:pPr>
    </w:p>
    <w:p w14:paraId="30FC9433" w14:textId="66F19789" w:rsidR="00C41160" w:rsidRDefault="00E7256A" w:rsidP="00DD6D34">
      <w:pPr>
        <w:jc w:val="both"/>
        <w:rPr>
          <w:b/>
          <w:bCs/>
        </w:rPr>
      </w:pPr>
      <w:r>
        <w:rPr>
          <w:b/>
          <w:bCs/>
        </w:rPr>
        <w:t>4.</w:t>
      </w:r>
      <w:r w:rsidR="00707A42">
        <w:rPr>
          <w:b/>
          <w:bCs/>
        </w:rPr>
        <w:t xml:space="preserve"> </w:t>
      </w:r>
      <w:r>
        <w:rPr>
          <w:b/>
          <w:bCs/>
        </w:rPr>
        <w:t xml:space="preserve">Az egyesület </w:t>
      </w:r>
      <w:r w:rsidR="00707A42">
        <w:rPr>
          <w:b/>
          <w:bCs/>
        </w:rPr>
        <w:t>2021. évi költségvetése</w:t>
      </w:r>
    </w:p>
    <w:p w14:paraId="64CE3B05" w14:textId="77777777" w:rsidR="00C41160" w:rsidRDefault="00C41160" w:rsidP="00DD6D34">
      <w:pPr>
        <w:jc w:val="both"/>
        <w:rPr>
          <w:b/>
          <w:bCs/>
        </w:rPr>
      </w:pPr>
    </w:p>
    <w:p w14:paraId="2A99DD48" w14:textId="191B1E40" w:rsidR="00C41160" w:rsidRDefault="0024597B" w:rsidP="00DD6D34">
      <w:pPr>
        <w:jc w:val="both"/>
        <w:rPr>
          <w:u w:val="single"/>
        </w:rPr>
      </w:pPr>
      <w:r>
        <w:t>Dr. Madarasi Anna ismerteti az Egyesület egyelőre ismert</w:t>
      </w:r>
      <w:r w:rsidR="0008368C">
        <w:t xml:space="preserve"> fix havi költsége</w:t>
      </w:r>
      <w:r>
        <w:t>it,</w:t>
      </w:r>
      <w:r w:rsidR="00246EB1">
        <w:t xml:space="preserve"> amely a könyvelői díjból, a banki költségből és a honlap kezelési díjból tevődik össze. Ennek</w:t>
      </w:r>
      <w:r>
        <w:t xml:space="preserve"> </w:t>
      </w:r>
      <w:r w:rsidRPr="0024597B">
        <w:t xml:space="preserve">ismeretében dr. </w:t>
      </w:r>
      <w:r w:rsidR="0008368C" w:rsidRPr="0024597B">
        <w:t>Madarasi</w:t>
      </w:r>
      <w:r w:rsidR="0008368C">
        <w:t xml:space="preserve"> </w:t>
      </w:r>
      <w:r>
        <w:t xml:space="preserve">Anna </w:t>
      </w:r>
      <w:r w:rsidR="0008368C">
        <w:t>és</w:t>
      </w:r>
      <w:r>
        <w:t xml:space="preserve"> dr. </w:t>
      </w:r>
      <w:r w:rsidR="0008368C">
        <w:t>Laczó</w:t>
      </w:r>
      <w:r>
        <w:t xml:space="preserve"> Adrienn</w:t>
      </w:r>
      <w:r w:rsidR="0008368C">
        <w:t xml:space="preserve"> javas</w:t>
      </w:r>
      <w:r>
        <w:t>olja, hogy 2021. évre a tagdíj havi összege</w:t>
      </w:r>
      <w:r w:rsidR="0008368C">
        <w:t xml:space="preserve"> 2000,- forint </w:t>
      </w:r>
      <w:r>
        <w:t>legyen.</w:t>
      </w:r>
    </w:p>
    <w:p w14:paraId="6BCAD132" w14:textId="77777777" w:rsidR="00C41160" w:rsidRDefault="00C41160" w:rsidP="00DD6D34">
      <w:pPr>
        <w:jc w:val="both"/>
      </w:pPr>
    </w:p>
    <w:p w14:paraId="19AFFB12" w14:textId="15013109" w:rsidR="00C41160" w:rsidRPr="0008368C" w:rsidRDefault="0024597B" w:rsidP="00DD6D34">
      <w:pPr>
        <w:jc w:val="both"/>
        <w:rPr>
          <w:bCs/>
          <w:u w:val="single"/>
        </w:rPr>
      </w:pPr>
      <w:r>
        <w:t xml:space="preserve">A jelenlévő tagok nyílt szavazással </w:t>
      </w:r>
      <w:r w:rsidR="0008368C" w:rsidRPr="0008368C">
        <w:rPr>
          <w:bCs/>
        </w:rPr>
        <w:t>egyhangú</w:t>
      </w:r>
      <w:r w:rsidR="0008368C">
        <w:rPr>
          <w:bCs/>
        </w:rPr>
        <w:t>an megszavazt</w:t>
      </w:r>
      <w:r>
        <w:rPr>
          <w:bCs/>
        </w:rPr>
        <w:t>á</w:t>
      </w:r>
      <w:r w:rsidR="0008368C">
        <w:rPr>
          <w:bCs/>
        </w:rPr>
        <w:t>k</w:t>
      </w:r>
      <w:r>
        <w:rPr>
          <w:bCs/>
        </w:rPr>
        <w:t xml:space="preserve"> a javaslatot.</w:t>
      </w:r>
    </w:p>
    <w:p w14:paraId="0F3F9B16" w14:textId="77777777" w:rsidR="00C41160" w:rsidRDefault="00C41160" w:rsidP="00DD6D34">
      <w:pPr>
        <w:jc w:val="both"/>
      </w:pPr>
    </w:p>
    <w:p w14:paraId="162D61A7" w14:textId="41AE7437" w:rsidR="00C41160" w:rsidRDefault="0024597B" w:rsidP="00DD6D34">
      <w:pPr>
        <w:jc w:val="both"/>
        <w:rPr>
          <w:u w:val="single"/>
        </w:rPr>
      </w:pPr>
      <w:r>
        <w:rPr>
          <w:u w:val="single"/>
        </w:rPr>
        <w:t>3</w:t>
      </w:r>
      <w:r w:rsidR="00E7256A">
        <w:rPr>
          <w:u w:val="single"/>
        </w:rPr>
        <w:t>/2021. (II.1.) számú határozat</w:t>
      </w:r>
      <w:r>
        <w:rPr>
          <w:u w:val="single"/>
        </w:rPr>
        <w:t>:</w:t>
      </w:r>
      <w:r w:rsidR="00E7256A">
        <w:rPr>
          <w:u w:val="single"/>
        </w:rPr>
        <w:t xml:space="preserve"> </w:t>
      </w:r>
    </w:p>
    <w:p w14:paraId="66080228" w14:textId="77777777" w:rsidR="0008368C" w:rsidRDefault="0008368C" w:rsidP="00DD6D34">
      <w:pPr>
        <w:jc w:val="both"/>
        <w:rPr>
          <w:u w:val="single"/>
        </w:rPr>
      </w:pPr>
    </w:p>
    <w:p w14:paraId="5C47A51A" w14:textId="103CD0A1" w:rsidR="0008368C" w:rsidRDefault="0008368C" w:rsidP="00DD6D34">
      <w:pPr>
        <w:jc w:val="both"/>
      </w:pPr>
      <w:r w:rsidRPr="0008368C">
        <w:t xml:space="preserve">A </w:t>
      </w:r>
      <w:r w:rsidR="0024597B">
        <w:t xml:space="preserve">2021. évben a </w:t>
      </w:r>
      <w:r w:rsidRPr="0008368C">
        <w:t>havi tagdíj összege 2000</w:t>
      </w:r>
      <w:r w:rsidR="0024597B">
        <w:t>,- forint, amelyet első alkalommal 2021.</w:t>
      </w:r>
      <w:r w:rsidRPr="0008368C">
        <w:t xml:space="preserve"> február 1</w:t>
      </w:r>
      <w:r w:rsidR="0024597B">
        <w:t>0. napjáig, azt követően pedig minden hónap 10. napjáig kell az Egyesület bankszámlájára</w:t>
      </w:r>
      <w:r w:rsidR="00246EB1">
        <w:t xml:space="preserve"> átutalással</w:t>
      </w:r>
      <w:r w:rsidRPr="0008368C">
        <w:t xml:space="preserve"> </w:t>
      </w:r>
      <w:r w:rsidR="0024597B">
        <w:t>befizetni.</w:t>
      </w:r>
    </w:p>
    <w:p w14:paraId="4395B7DA" w14:textId="77777777" w:rsidR="00C41160" w:rsidRDefault="00C41160" w:rsidP="00DD6D34">
      <w:pPr>
        <w:jc w:val="both"/>
        <w:rPr>
          <w:u w:val="single"/>
        </w:rPr>
      </w:pPr>
    </w:p>
    <w:p w14:paraId="5EC0A225" w14:textId="104984F4" w:rsidR="001A2238" w:rsidRDefault="0024597B" w:rsidP="00DD6D34">
      <w:pPr>
        <w:jc w:val="both"/>
      </w:pPr>
      <w:r w:rsidRPr="009A58FA">
        <w:t>Ezt követően a levezető elnök ismertette</w:t>
      </w:r>
      <w:r w:rsidR="009A58FA" w:rsidRPr="009A58FA">
        <w:t xml:space="preserve"> az Egyesület megalakulásáról </w:t>
      </w:r>
      <w:r w:rsidR="009A58FA">
        <w:t xml:space="preserve">elküldött és az elküldendő bemutatkozó levél tartalmát, valamint az Elnökség tagjai tájékoztatják a tagságot, hogy a közgyűlést követően elkészítik a </w:t>
      </w:r>
      <w:r w:rsidR="001A2238">
        <w:t>belépési</w:t>
      </w:r>
      <w:r w:rsidR="009A58FA">
        <w:t xml:space="preserve"> </w:t>
      </w:r>
      <w:r w:rsidR="001A2238">
        <w:t>és</w:t>
      </w:r>
      <w:r w:rsidR="009A58FA">
        <w:t xml:space="preserve"> az</w:t>
      </w:r>
      <w:r w:rsidR="001A2238">
        <w:t xml:space="preserve"> ajánl</w:t>
      </w:r>
      <w:r w:rsidR="009A58FA">
        <w:t>ó</w:t>
      </w:r>
      <w:r w:rsidR="001A2238">
        <w:t xml:space="preserve"> nyilatkozat</w:t>
      </w:r>
      <w:r w:rsidR="009A58FA">
        <w:t>ot</w:t>
      </w:r>
      <w:r w:rsidR="001A2238">
        <w:t xml:space="preserve"> </w:t>
      </w:r>
      <w:r w:rsidR="009A58FA">
        <w:t>is, amelyet e-mailben elküldenek a tagoknak.</w:t>
      </w:r>
    </w:p>
    <w:p w14:paraId="6F7E50D7" w14:textId="5BF03DE4" w:rsidR="009A58FA" w:rsidRDefault="009A58FA" w:rsidP="00DD6D34">
      <w:pPr>
        <w:jc w:val="both"/>
      </w:pPr>
    </w:p>
    <w:p w14:paraId="2A834259" w14:textId="16B15A63" w:rsidR="009A58FA" w:rsidRDefault="009A58FA" w:rsidP="00DD6D34">
      <w:pPr>
        <w:jc w:val="both"/>
      </w:pPr>
      <w:r>
        <w:t>A levezető elnök megköszöni a tagok részvételét.</w:t>
      </w:r>
    </w:p>
    <w:p w14:paraId="2A8B9191" w14:textId="77777777" w:rsidR="001A2238" w:rsidRDefault="001A2238" w:rsidP="001A2238">
      <w:pPr>
        <w:rPr>
          <w:u w:val="single"/>
        </w:rPr>
      </w:pPr>
    </w:p>
    <w:p w14:paraId="7CF80178" w14:textId="493D1431" w:rsidR="00C41160" w:rsidRDefault="009A58FA" w:rsidP="009A58FA">
      <w:pPr>
        <w:jc w:val="center"/>
      </w:pPr>
      <w:proofErr w:type="spellStart"/>
      <w:r>
        <w:t>Kmf</w:t>
      </w:r>
      <w:proofErr w:type="spellEnd"/>
      <w:r>
        <w:t>.</w:t>
      </w:r>
    </w:p>
    <w:p w14:paraId="3B555776" w14:textId="77777777" w:rsidR="00C41160" w:rsidRDefault="00C41160"/>
    <w:p w14:paraId="540928F3" w14:textId="77777777" w:rsidR="00C41160" w:rsidRDefault="00E7256A" w:rsidP="009A58FA">
      <w:pPr>
        <w:jc w:val="center"/>
      </w:pPr>
      <w:r>
        <w:t>…............................................</w:t>
      </w:r>
    </w:p>
    <w:p w14:paraId="7E74DF5F" w14:textId="08469995" w:rsidR="00C41160" w:rsidRDefault="00E7256A" w:rsidP="009A58FA">
      <w:pPr>
        <w:jc w:val="center"/>
      </w:pPr>
      <w:r>
        <w:t>levezető elnök</w:t>
      </w:r>
    </w:p>
    <w:p w14:paraId="64AA2B55" w14:textId="77777777" w:rsidR="00C41160" w:rsidRDefault="00C41160"/>
    <w:p w14:paraId="6F4D4467" w14:textId="77777777" w:rsidR="00C41160" w:rsidRDefault="00E7256A" w:rsidP="009A58FA">
      <w:pPr>
        <w:jc w:val="center"/>
      </w:pPr>
      <w:r>
        <w:t>…............................................</w:t>
      </w:r>
    </w:p>
    <w:p w14:paraId="02460C2C" w14:textId="177E9437" w:rsidR="00C41160" w:rsidRDefault="00E7256A" w:rsidP="009A58FA">
      <w:pPr>
        <w:jc w:val="center"/>
      </w:pPr>
      <w:r>
        <w:t>jegyzőkönyvvezető</w:t>
      </w:r>
    </w:p>
    <w:p w14:paraId="544DA510" w14:textId="77777777" w:rsidR="00C41160" w:rsidRDefault="00C41160"/>
    <w:p w14:paraId="41C22FAE" w14:textId="77777777" w:rsidR="00C41160" w:rsidRDefault="00E7256A" w:rsidP="009A58FA">
      <w:pPr>
        <w:jc w:val="center"/>
      </w:pPr>
      <w:r>
        <w:t>…............................................</w:t>
      </w:r>
    </w:p>
    <w:p w14:paraId="777C6F19" w14:textId="6E08C676" w:rsidR="009A58FA" w:rsidRDefault="00E7256A" w:rsidP="009A58FA">
      <w:pPr>
        <w:jc w:val="center"/>
        <w:rPr>
          <w:sz w:val="18"/>
          <w:szCs w:val="18"/>
        </w:rPr>
      </w:pPr>
      <w:r>
        <w:t>jegyzőkönyv hitelesítő tag</w:t>
      </w:r>
    </w:p>
    <w:p w14:paraId="6ACBBC19" w14:textId="77777777" w:rsidR="009A58FA" w:rsidRDefault="009A58FA">
      <w:pPr>
        <w:rPr>
          <w:sz w:val="18"/>
          <w:szCs w:val="18"/>
        </w:rPr>
      </w:pPr>
    </w:p>
    <w:p w14:paraId="08785B87" w14:textId="61BA088E" w:rsidR="00C41160" w:rsidRDefault="00E7256A" w:rsidP="00CA495E">
      <w:r>
        <w:rPr>
          <w:sz w:val="18"/>
          <w:szCs w:val="18"/>
        </w:rPr>
        <w:t xml:space="preserve">  </w:t>
      </w:r>
      <w:r>
        <w:t xml:space="preserve">      </w:t>
      </w:r>
    </w:p>
    <w:p w14:paraId="0C5BF97A" w14:textId="77777777" w:rsidR="00C41160" w:rsidRDefault="00E7256A">
      <w:pPr>
        <w:jc w:val="both"/>
      </w:pPr>
      <w:proofErr w:type="gramStart"/>
      <w:r>
        <w:t xml:space="preserve">Tanú:   </w:t>
      </w:r>
      <w:proofErr w:type="gramEnd"/>
      <w:r>
        <w:t xml:space="preserve">                                                                                       Tanú:</w:t>
      </w:r>
    </w:p>
    <w:p w14:paraId="3F7E6FF9" w14:textId="77777777" w:rsidR="00C41160" w:rsidRDefault="00C41160">
      <w:pPr>
        <w:jc w:val="both"/>
      </w:pPr>
    </w:p>
    <w:p w14:paraId="709A7533" w14:textId="77777777" w:rsidR="00C41160" w:rsidRDefault="00E7256A">
      <w:pPr>
        <w:jc w:val="both"/>
      </w:pPr>
      <w:proofErr w:type="gramStart"/>
      <w:r>
        <w:t xml:space="preserve">neve:   </w:t>
      </w:r>
      <w:proofErr w:type="gramEnd"/>
      <w:r>
        <w:t xml:space="preserve">                                                                                        neve:</w:t>
      </w:r>
    </w:p>
    <w:p w14:paraId="708F2C3F" w14:textId="77777777" w:rsidR="00C41160" w:rsidRDefault="00E7256A">
      <w:pPr>
        <w:jc w:val="both"/>
      </w:pPr>
      <w:proofErr w:type="gramStart"/>
      <w:r>
        <w:t xml:space="preserve">lakóhelye:   </w:t>
      </w:r>
      <w:proofErr w:type="gramEnd"/>
      <w:r>
        <w:t xml:space="preserve">                                                                                lakóhelye:</w:t>
      </w:r>
    </w:p>
    <w:p w14:paraId="3FA15D81" w14:textId="77777777" w:rsidR="00C41160" w:rsidRDefault="00E7256A">
      <w:pPr>
        <w:jc w:val="both"/>
      </w:pPr>
      <w:r>
        <w:t xml:space="preserve">személyi igazolvány </w:t>
      </w:r>
      <w:proofErr w:type="gramStart"/>
      <w:r>
        <w:t xml:space="preserve">száma:   </w:t>
      </w:r>
      <w:proofErr w:type="gramEnd"/>
      <w:r>
        <w:t xml:space="preserve">                                                    személyi igazolvány száma:</w:t>
      </w:r>
    </w:p>
    <w:p w14:paraId="2C8CF801" w14:textId="77777777" w:rsidR="00C41160" w:rsidRDefault="00C41160">
      <w:pPr>
        <w:jc w:val="both"/>
      </w:pPr>
    </w:p>
    <w:sectPr w:rsidR="00C41160">
      <w:headerReference w:type="even" r:id="rId7"/>
      <w:headerReference w:type="default" r:id="rId8"/>
      <w:headerReference w:type="first" r:id="rId9"/>
      <w:pgSz w:w="11906" w:h="16838"/>
      <w:pgMar w:top="1976" w:right="1417" w:bottom="1417" w:left="1417" w:header="1417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F139" w14:textId="77777777" w:rsidR="00BF0FA2" w:rsidRDefault="00BF0FA2">
      <w:r>
        <w:separator/>
      </w:r>
    </w:p>
  </w:endnote>
  <w:endnote w:type="continuationSeparator" w:id="0">
    <w:p w14:paraId="47A92EF2" w14:textId="77777777" w:rsidR="00BF0FA2" w:rsidRDefault="00BF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077D" w14:textId="77777777" w:rsidR="00BF0FA2" w:rsidRDefault="00BF0FA2">
      <w:r>
        <w:separator/>
      </w:r>
    </w:p>
  </w:footnote>
  <w:footnote w:type="continuationSeparator" w:id="0">
    <w:p w14:paraId="60A5E8E7" w14:textId="77777777" w:rsidR="00BF0FA2" w:rsidRDefault="00BF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551197300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0AC86EC8" w14:textId="52FC3505" w:rsidR="00DA599E" w:rsidRDefault="00DA599E" w:rsidP="00D27154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7CE57BB9" w14:textId="77777777" w:rsidR="00DA599E" w:rsidRDefault="00DA59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909259034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53FE5D26" w14:textId="4A5B4BF1" w:rsidR="00DA599E" w:rsidRDefault="00DA599E" w:rsidP="00D27154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76432D45" w14:textId="77777777" w:rsidR="00C41160" w:rsidRDefault="00E7256A">
    <w:pPr>
      <w:pStyle w:val="lfej"/>
    </w:pPr>
    <w: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0825" w14:textId="77777777" w:rsidR="00C41160" w:rsidRDefault="00E7256A">
    <w:pPr>
      <w:pStyle w:val="lfej"/>
      <w:jc w:val="right"/>
    </w:pPr>
    <w:r>
      <w:t xml:space="preserve">                                                                                                                   </w:t>
    </w:r>
    <w:r>
      <w:rPr>
        <w:sz w:val="22"/>
        <w:szCs w:val="22"/>
      </w:rPr>
      <w:t xml:space="preserve">   </w:t>
    </w: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2B3"/>
    <w:multiLevelType w:val="hybridMultilevel"/>
    <w:tmpl w:val="337ED67A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5975"/>
    <w:multiLevelType w:val="hybridMultilevel"/>
    <w:tmpl w:val="2E5E280E"/>
    <w:lvl w:ilvl="0" w:tplc="2D4C474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1D64"/>
    <w:multiLevelType w:val="multilevel"/>
    <w:tmpl w:val="94F27E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0C5A46"/>
    <w:multiLevelType w:val="hybridMultilevel"/>
    <w:tmpl w:val="102CAD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2044D"/>
    <w:multiLevelType w:val="hybridMultilevel"/>
    <w:tmpl w:val="906026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4885"/>
    <w:multiLevelType w:val="hybridMultilevel"/>
    <w:tmpl w:val="102CAD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0"/>
    <w:rsid w:val="0008368C"/>
    <w:rsid w:val="001A2238"/>
    <w:rsid w:val="001A6644"/>
    <w:rsid w:val="0022452C"/>
    <w:rsid w:val="002262F0"/>
    <w:rsid w:val="0024597B"/>
    <w:rsid w:val="00246EB1"/>
    <w:rsid w:val="002476AF"/>
    <w:rsid w:val="002C435B"/>
    <w:rsid w:val="002C50F2"/>
    <w:rsid w:val="00306732"/>
    <w:rsid w:val="00314068"/>
    <w:rsid w:val="00353C5E"/>
    <w:rsid w:val="003B718D"/>
    <w:rsid w:val="00426123"/>
    <w:rsid w:val="00427ECA"/>
    <w:rsid w:val="00516AE6"/>
    <w:rsid w:val="00652D80"/>
    <w:rsid w:val="00707A42"/>
    <w:rsid w:val="00754C15"/>
    <w:rsid w:val="007D66F3"/>
    <w:rsid w:val="0085174C"/>
    <w:rsid w:val="009A58FA"/>
    <w:rsid w:val="009E32FE"/>
    <w:rsid w:val="00AD0F98"/>
    <w:rsid w:val="00AE4939"/>
    <w:rsid w:val="00B46B6F"/>
    <w:rsid w:val="00B51323"/>
    <w:rsid w:val="00BF0FA2"/>
    <w:rsid w:val="00C41160"/>
    <w:rsid w:val="00CA495E"/>
    <w:rsid w:val="00CB552C"/>
    <w:rsid w:val="00CE0CEC"/>
    <w:rsid w:val="00DA599E"/>
    <w:rsid w:val="00DD6D34"/>
    <w:rsid w:val="00E7256A"/>
    <w:rsid w:val="00F55273"/>
    <w:rsid w:val="00F64DAF"/>
    <w:rsid w:val="00F7514D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07E"/>
  <w15:docId w15:val="{A87544C1-5174-459F-9999-141ECB8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2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53C5E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DA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1646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Madarasi Anna</dc:creator>
  <dc:description/>
  <cp:lastModifiedBy>Dr. Madarasi Anna</cp:lastModifiedBy>
  <cp:revision>4</cp:revision>
  <dcterms:created xsi:type="dcterms:W3CDTF">2021-02-05T16:43:00Z</dcterms:created>
  <dcterms:modified xsi:type="dcterms:W3CDTF">2021-02-05T17:15:00Z</dcterms:modified>
  <dc:language>hu-HU</dc:language>
</cp:coreProperties>
</file>